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FC8DE" w14:textId="4AF42A6D" w:rsidR="006625E2" w:rsidRPr="00DF31CD" w:rsidRDefault="00DF31CD" w:rsidP="00DF31CD">
      <w:pPr>
        <w:spacing w:after="0"/>
        <w:ind w:left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</w:t>
      </w:r>
      <w:r w:rsidR="006625E2" w:rsidRPr="00DF31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ЗАТВЕРДЖЕНО</w:t>
      </w:r>
    </w:p>
    <w:p w14:paraId="48B9CC2F" w14:textId="469E97AC" w:rsidR="006625E2" w:rsidRPr="00DF31CD" w:rsidRDefault="006625E2" w:rsidP="00DF31CD">
      <w:pPr>
        <w:spacing w:after="0"/>
        <w:ind w:left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F31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рішення </w:t>
      </w:r>
      <w:r w:rsidR="00DF31C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V</w:t>
      </w:r>
      <w:r w:rsidRPr="00DF31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сесії Зміївської міської ради</w:t>
      </w:r>
    </w:p>
    <w:p w14:paraId="1ADAF141" w14:textId="11186CBC" w:rsidR="006625E2" w:rsidRPr="00DF31CD" w:rsidRDefault="006625E2" w:rsidP="00DF31CD">
      <w:pPr>
        <w:spacing w:after="0"/>
        <w:ind w:left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F31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від</w:t>
      </w:r>
      <w:r w:rsidR="00DF31CD" w:rsidRPr="00DF31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11</w:t>
      </w:r>
      <w:r w:rsidR="00DF31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лютого</w:t>
      </w:r>
      <w:r w:rsidRPr="00DF31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2021 року №</w:t>
      </w:r>
      <w:r w:rsidR="00DF31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225</w:t>
      </w:r>
      <w:r w:rsidRPr="00DF31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DF31C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V</w:t>
      </w:r>
      <w:r w:rsidRPr="00DF31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-VІІІ </w:t>
      </w:r>
    </w:p>
    <w:p w14:paraId="5C661DB5" w14:textId="77777777" w:rsidR="006625E2" w:rsidRPr="00DF31CD" w:rsidRDefault="006625E2" w:rsidP="00DF31CD">
      <w:pPr>
        <w:spacing w:after="0"/>
        <w:ind w:left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F31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Зміївський міський голова </w:t>
      </w:r>
    </w:p>
    <w:p w14:paraId="548E9373" w14:textId="77777777" w:rsidR="006625E2" w:rsidRPr="00DF31CD" w:rsidRDefault="006625E2" w:rsidP="00DF31CD">
      <w:pPr>
        <w:spacing w:after="0"/>
        <w:ind w:left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CBB95CA" w14:textId="77777777" w:rsidR="006625E2" w:rsidRPr="00DF31CD" w:rsidRDefault="006625E2" w:rsidP="00DF31CD">
      <w:pPr>
        <w:spacing w:after="0"/>
        <w:ind w:left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F31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_____________ Павло  ГОЛОДНІКОВ</w:t>
      </w:r>
    </w:p>
    <w:p w14:paraId="06A12169" w14:textId="77777777" w:rsidR="004136D4" w:rsidRPr="00D15B83" w:rsidRDefault="004136D4" w:rsidP="00AE50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E8B71CA" w14:textId="77777777" w:rsidR="004136D4" w:rsidRPr="00D15B83" w:rsidRDefault="004136D4" w:rsidP="00AE50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6993882" w14:textId="77777777" w:rsidR="004136D4" w:rsidRPr="00D15B83" w:rsidRDefault="004136D4" w:rsidP="00AE50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F19C33E" w14:textId="77777777" w:rsidR="00AE50F5" w:rsidRPr="008B26F3" w:rsidRDefault="00AE50F5" w:rsidP="00AE50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4A6410A4" w14:textId="77777777" w:rsidR="0048403C" w:rsidRPr="008B26F3" w:rsidRDefault="0048403C" w:rsidP="00AE50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7BDF4BCD" w14:textId="77777777" w:rsidR="004136D4" w:rsidRPr="00D15B83" w:rsidRDefault="004136D4" w:rsidP="00AE50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6BEAB6" w14:textId="77777777" w:rsidR="004136D4" w:rsidRPr="00D15B83" w:rsidRDefault="004136D4" w:rsidP="00AE50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718300C" w14:textId="77777777" w:rsidR="004136D4" w:rsidRPr="00D15B83" w:rsidRDefault="004136D4" w:rsidP="00AE50F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15B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 Т А Т У Т</w:t>
      </w:r>
    </w:p>
    <w:p w14:paraId="45F7ED5D" w14:textId="77777777" w:rsidR="004136D4" w:rsidRPr="00D15B83" w:rsidRDefault="004136D4" w:rsidP="00AE50F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359DAAE" w14:textId="77777777" w:rsidR="006E0382" w:rsidRPr="00D15B83" w:rsidRDefault="004136D4" w:rsidP="00AE50F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15B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Комунального підприємства</w:t>
      </w:r>
    </w:p>
    <w:p w14:paraId="39273382" w14:textId="77777777" w:rsidR="004136D4" w:rsidRPr="00D15B83" w:rsidRDefault="004136D4" w:rsidP="00AE50F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15B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6E0382" w:rsidRPr="00D15B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Зміїв</w:t>
      </w:r>
      <w:r w:rsidR="003205EA" w:rsidRPr="00D15B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D15B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сервіс»</w:t>
      </w:r>
    </w:p>
    <w:p w14:paraId="2FEFC417" w14:textId="77777777" w:rsidR="004150AA" w:rsidRPr="00D15B83" w:rsidRDefault="004150AA" w:rsidP="00AE50F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15B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Зміївської міської ради</w:t>
      </w:r>
    </w:p>
    <w:p w14:paraId="1C42733C" w14:textId="77777777" w:rsidR="004136D4" w:rsidRPr="00D15B83" w:rsidRDefault="004150AA" w:rsidP="00AE50F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15B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Чугуївського району </w:t>
      </w:r>
      <w:r w:rsidR="006E0382" w:rsidRPr="00D15B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Харківської області</w:t>
      </w:r>
    </w:p>
    <w:p w14:paraId="3C4B8636" w14:textId="77777777" w:rsidR="004136D4" w:rsidRPr="00D15B83" w:rsidRDefault="00E11DCB" w:rsidP="00AE50F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15B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(нова редакція)</w:t>
      </w:r>
    </w:p>
    <w:p w14:paraId="38688F0C" w14:textId="77777777" w:rsidR="004136D4" w:rsidRPr="00D15B83" w:rsidRDefault="004136D4" w:rsidP="00AE50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E449980" w14:textId="77777777" w:rsidR="004136D4" w:rsidRPr="00D15B83" w:rsidRDefault="004136D4" w:rsidP="00AE50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8C18AAF" w14:textId="77777777" w:rsidR="004136D4" w:rsidRPr="00D15B83" w:rsidRDefault="004136D4" w:rsidP="00AE50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F2247B" w14:textId="77777777" w:rsidR="004136D4" w:rsidRPr="00D15B83" w:rsidRDefault="004136D4" w:rsidP="00AE50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B6E5268" w14:textId="77777777" w:rsidR="004136D4" w:rsidRPr="00D15B83" w:rsidRDefault="004136D4" w:rsidP="00AE50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25C43D0" w14:textId="77777777" w:rsidR="004136D4" w:rsidRPr="008B26F3" w:rsidRDefault="004136D4" w:rsidP="00AE50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78A248D8" w14:textId="77777777" w:rsidR="00AE50F5" w:rsidRPr="00D15B83" w:rsidRDefault="00AE50F5" w:rsidP="00AE50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4D16ED9" w14:textId="77777777" w:rsidR="004136D4" w:rsidRPr="00D15B83" w:rsidRDefault="004136D4" w:rsidP="00AE50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1962F5B" w14:textId="77777777" w:rsidR="004136D4" w:rsidRPr="00D15B83" w:rsidRDefault="004136D4" w:rsidP="00AE50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9A39C90" w14:textId="77777777" w:rsidR="004136D4" w:rsidRPr="00D15B83" w:rsidRDefault="004136D4" w:rsidP="00AE50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4BA0660" w14:textId="140C67EC" w:rsidR="006E0382" w:rsidRDefault="006E0382" w:rsidP="00AE50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AFB97C9" w14:textId="60FAC5B2" w:rsidR="00DF31CD" w:rsidRDefault="00DF31CD" w:rsidP="00AE50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F940893" w14:textId="77777777" w:rsidR="00DF31CD" w:rsidRPr="00D15B83" w:rsidRDefault="00DF31CD" w:rsidP="00AE50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F933DFB" w14:textId="736E9B89" w:rsidR="006E0382" w:rsidRPr="00DF31CD" w:rsidRDefault="004136D4" w:rsidP="00341A9B">
      <w:pPr>
        <w:spacing w:before="240"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F31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м. Зміїв</w:t>
      </w:r>
      <w:r w:rsidR="00DF31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</w:p>
    <w:p w14:paraId="7EBDAD5B" w14:textId="77777777" w:rsidR="004136D4" w:rsidRPr="00DF31CD" w:rsidRDefault="004136D4" w:rsidP="00AE50F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F31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FF62E5" w:rsidRPr="00DF31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DF31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рік</w:t>
      </w:r>
    </w:p>
    <w:p w14:paraId="4DB080E8" w14:textId="77777777" w:rsidR="004136D4" w:rsidRPr="00D15B83" w:rsidRDefault="004136D4" w:rsidP="00AE50F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4136D4" w:rsidRPr="00D15B83" w:rsidSect="00DF31CD">
          <w:type w:val="continuous"/>
          <w:pgSz w:w="11918" w:h="16854"/>
          <w:pgMar w:top="1134" w:right="567" w:bottom="1134" w:left="1701" w:header="720" w:footer="720" w:gutter="0"/>
          <w:cols w:space="720"/>
        </w:sectPr>
      </w:pPr>
    </w:p>
    <w:p w14:paraId="074E2012" w14:textId="77777777" w:rsidR="004136D4" w:rsidRPr="00D15B83" w:rsidRDefault="00AE50F5" w:rsidP="001869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1. ЗАГАЛЬНІ ПОЛОЖЕННЯ</w:t>
      </w:r>
    </w:p>
    <w:p w14:paraId="5B311992" w14:textId="77777777" w:rsidR="00A04FDA" w:rsidRPr="00D15B83" w:rsidRDefault="00A04FDA" w:rsidP="001869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5AED760" w14:textId="77777777" w:rsidR="006C3F1C" w:rsidRPr="00D15B83" w:rsidRDefault="004136D4" w:rsidP="00186926">
      <w:pPr>
        <w:tabs>
          <w:tab w:val="left" w:pos="3627"/>
          <w:tab w:val="left" w:pos="5598"/>
          <w:tab w:val="right" w:pos="934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1.1.</w:t>
      </w:r>
      <w:r w:rsidR="00E1783E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Комунальне підприємство «Зміїв-сервіс» Зміївської </w:t>
      </w:r>
      <w:r w:rsidR="00C46A2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районної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ради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1A01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Харківської області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4220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створене згідно з рішенням LV</w:t>
      </w:r>
      <w:r w:rsidR="00605BDD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3E4220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сесії Зміївської районної ради V</w:t>
      </w:r>
      <w:r w:rsidR="006D130F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3E4220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скликання від 19</w:t>
      </w:r>
      <w:r w:rsidR="006D130F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3E4220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травня 2010</w:t>
      </w:r>
      <w:r w:rsidR="006D130F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3E4220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року №604-</w:t>
      </w:r>
      <w:r w:rsidR="00CA78C7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 w:rsidR="003E4220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«Про створення комунального підприємства «Зміїв-сервіс» Зміївської районної ради Харківської області</w:t>
      </w:r>
      <w:r w:rsidR="00CA78C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78C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та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є власністю</w:t>
      </w:r>
      <w:r w:rsidR="00EB69D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Зміївської міської територіальної громади</w:t>
      </w:r>
      <w:r w:rsidR="006C3F1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892F7B" w14:textId="77777777" w:rsidR="006C3F1C" w:rsidRPr="00D15B83" w:rsidRDefault="004136D4" w:rsidP="00186926">
      <w:pPr>
        <w:tabs>
          <w:tab w:val="left" w:pos="3627"/>
          <w:tab w:val="left" w:pos="5598"/>
          <w:tab w:val="right" w:pos="934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1.2.</w:t>
      </w:r>
      <w:r w:rsidR="00E1783E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91A01" w:rsidRPr="00D15B83">
        <w:rPr>
          <w:rStyle w:val="2"/>
          <w:rFonts w:eastAsia="Andale Sans UI"/>
          <w:color w:val="000000" w:themeColor="text1"/>
          <w:sz w:val="24"/>
          <w:szCs w:val="24"/>
        </w:rPr>
        <w:t>Комунальне підприємство «Зміїв</w:t>
      </w:r>
      <w:r w:rsidR="007D2432" w:rsidRPr="00D15B83">
        <w:rPr>
          <w:rStyle w:val="2"/>
          <w:rFonts w:eastAsia="Andale Sans UI"/>
          <w:color w:val="000000" w:themeColor="text1"/>
          <w:sz w:val="24"/>
          <w:szCs w:val="24"/>
        </w:rPr>
        <w:t>-</w:t>
      </w:r>
      <w:r w:rsidR="00591A01" w:rsidRPr="00D15B83">
        <w:rPr>
          <w:rStyle w:val="2"/>
          <w:rFonts w:eastAsia="Andale Sans UI"/>
          <w:color w:val="000000" w:themeColor="text1"/>
          <w:sz w:val="24"/>
          <w:szCs w:val="24"/>
        </w:rPr>
        <w:t xml:space="preserve">сервіс» Зміївської міської ради </w:t>
      </w:r>
      <w:r w:rsidR="00831FDF" w:rsidRPr="00D15B83">
        <w:rPr>
          <w:rStyle w:val="2"/>
          <w:rFonts w:eastAsia="Andale Sans UI"/>
          <w:color w:val="000000" w:themeColor="text1"/>
          <w:sz w:val="24"/>
          <w:szCs w:val="24"/>
        </w:rPr>
        <w:t xml:space="preserve">Чугуївського району </w:t>
      </w:r>
      <w:r w:rsidR="00591A01" w:rsidRPr="00D15B83">
        <w:rPr>
          <w:rStyle w:val="2"/>
          <w:rFonts w:eastAsia="Andale Sans UI"/>
          <w:color w:val="000000" w:themeColor="text1"/>
          <w:sz w:val="24"/>
          <w:szCs w:val="24"/>
        </w:rPr>
        <w:t>Харківської області</w:t>
      </w:r>
      <w:r w:rsidR="00874920" w:rsidRPr="00D15B83">
        <w:rPr>
          <w:rStyle w:val="2"/>
          <w:rFonts w:eastAsia="Andale Sans UI"/>
          <w:color w:val="000000" w:themeColor="text1"/>
          <w:sz w:val="24"/>
          <w:szCs w:val="24"/>
        </w:rPr>
        <w:t xml:space="preserve"> </w:t>
      </w:r>
      <w:r w:rsidR="00591A01" w:rsidRPr="00D15B83">
        <w:rPr>
          <w:rStyle w:val="2"/>
          <w:rFonts w:eastAsia="Andale Sans UI"/>
          <w:color w:val="000000" w:themeColor="text1"/>
          <w:sz w:val="24"/>
          <w:szCs w:val="24"/>
        </w:rPr>
        <w:t xml:space="preserve">(надалі — Підприємство) </w:t>
      </w:r>
      <w:r w:rsidR="006C3F1C" w:rsidRPr="00D15B83">
        <w:rPr>
          <w:rStyle w:val="2"/>
          <w:rFonts w:eastAsia="Andale Sans UI"/>
          <w:color w:val="000000" w:themeColor="text1"/>
          <w:sz w:val="24"/>
          <w:szCs w:val="24"/>
        </w:rPr>
        <w:t xml:space="preserve">засноване на комунальній власності територіальної громади </w:t>
      </w:r>
      <w:r w:rsidR="006D130F" w:rsidRPr="00D15B83">
        <w:rPr>
          <w:rStyle w:val="2"/>
          <w:rFonts w:eastAsia="Andale Sans UI"/>
          <w:color w:val="000000" w:themeColor="text1"/>
          <w:sz w:val="24"/>
          <w:szCs w:val="24"/>
        </w:rPr>
        <w:t xml:space="preserve">в особі </w:t>
      </w:r>
      <w:r w:rsidR="006C3F1C" w:rsidRPr="00D15B83">
        <w:rPr>
          <w:rStyle w:val="2"/>
          <w:rFonts w:eastAsia="Andale Sans UI"/>
          <w:color w:val="000000" w:themeColor="text1"/>
          <w:sz w:val="24"/>
          <w:szCs w:val="24"/>
        </w:rPr>
        <w:t xml:space="preserve">Зміївської міської ради. </w:t>
      </w:r>
      <w:r w:rsidR="006C3F1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Рішенням I сесії Зміївської міської ради </w:t>
      </w:r>
      <w:r w:rsidR="006D130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VIII скликання </w:t>
      </w:r>
      <w:r w:rsidR="006C3F1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 11 грудня 2020 року </w:t>
      </w:r>
      <w:r w:rsidR="006D130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№24-І </w:t>
      </w:r>
      <w:r w:rsidR="006C3F1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«Про затвердження актів приймання-передачі підприємств, закладів та установ у комунальну власність територіальної громади Зміївської міської ради із спільної власності територіальної громади сіл, селищ, міста Зміївського району» та рішенням ІI</w:t>
      </w:r>
      <w:r w:rsidR="00605BDD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C3F1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сесії </w:t>
      </w:r>
      <w:r w:rsidR="006D130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Зміївської міської ради </w:t>
      </w:r>
      <w:r w:rsidR="006C3F1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VIII</w:t>
      </w:r>
      <w:r w:rsidR="006D130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C3F1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скликання </w:t>
      </w:r>
      <w:r w:rsidR="006D130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 </w:t>
      </w:r>
      <w:r w:rsidR="0048790E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6D130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грудня 2020 року </w:t>
      </w:r>
      <w:r w:rsidR="006C3F1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6D130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63</w:t>
      </w:r>
      <w:r w:rsidR="006C3F1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D130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І</w:t>
      </w:r>
      <w:r w:rsidR="006C3F1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І</w:t>
      </w:r>
      <w:r w:rsidR="006D130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D130F" w:rsidRPr="00D15B8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VIII</w:t>
      </w:r>
      <w:r w:rsidR="006C3F1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«Про зміну засновника, зміну назви та затвердження статуту (у новій редакції) комунального підприємства «Зміїв-сервіс» Зміївської районної ради Харківської області» було затверджено акти приймання-передачі </w:t>
      </w:r>
      <w:r w:rsidR="00F75AA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6C3F1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омунального підприємства «Зміїв-сервіс» Зміївської районної ради Харківської області та передано у комунальну власність </w:t>
      </w:r>
      <w:r w:rsidR="00FA214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Зміївської </w:t>
      </w:r>
      <w:r w:rsidR="006C3F1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територіальної громади </w:t>
      </w:r>
      <w:r w:rsidR="00FA214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особі </w:t>
      </w:r>
      <w:r w:rsidR="006C3F1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Зміївської міської ради.</w:t>
      </w:r>
    </w:p>
    <w:p w14:paraId="6CEF3E99" w14:textId="77777777" w:rsidR="004136D4" w:rsidRPr="00D15B83" w:rsidRDefault="006C3F1C" w:rsidP="001869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1.3.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Засновником Підприємства є </w:t>
      </w:r>
      <w:r w:rsidR="003E422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Зміївськ</w:t>
      </w:r>
      <w:r w:rsidR="00FA214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міськ</w:t>
      </w:r>
      <w:r w:rsidR="00FA214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рад</w:t>
      </w:r>
      <w:r w:rsidR="00FA214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C66D6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далі </w:t>
      </w:r>
      <w:r w:rsidR="003205E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—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Засновник): </w:t>
      </w:r>
      <w:r w:rsidR="003E422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63404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205E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Україна, </w:t>
      </w:r>
      <w:r w:rsidR="003E422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Харківська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область, </w:t>
      </w:r>
      <w:r w:rsidR="003205E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Чугуївський район, 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3205E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істо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422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Зміїв, вул</w:t>
      </w:r>
      <w:r w:rsidR="003205E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иця</w:t>
      </w:r>
      <w:r w:rsidR="003E422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Адміністративна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04CB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E36D2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, код</w:t>
      </w:r>
      <w:r w:rsidR="003D439D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ЄДРПОУ </w:t>
      </w:r>
      <w:r w:rsidR="003E422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04058674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1416746" w14:textId="77777777" w:rsidR="00E36D26" w:rsidRPr="00D15B83" w:rsidRDefault="00E36D26" w:rsidP="00186926">
      <w:pPr>
        <w:pStyle w:val="Standard"/>
        <w:tabs>
          <w:tab w:val="left" w:pos="0"/>
          <w:tab w:val="left" w:pos="284"/>
        </w:tabs>
        <w:ind w:firstLine="709"/>
        <w:jc w:val="both"/>
        <w:rPr>
          <w:rFonts w:cs="Times New Roman"/>
          <w:color w:val="000000" w:themeColor="text1"/>
          <w:kern w:val="0"/>
          <w:lang w:val="uk-UA"/>
        </w:rPr>
      </w:pPr>
      <w:r w:rsidRPr="00D15B83">
        <w:rPr>
          <w:rFonts w:cs="Times New Roman"/>
          <w:color w:val="000000" w:themeColor="text1"/>
          <w:kern w:val="0"/>
          <w:lang w:val="uk-UA"/>
        </w:rPr>
        <w:t>1.</w:t>
      </w:r>
      <w:r w:rsidR="006C3F1C" w:rsidRPr="00D15B83">
        <w:rPr>
          <w:rFonts w:cs="Times New Roman"/>
          <w:color w:val="000000" w:themeColor="text1"/>
          <w:kern w:val="0"/>
          <w:lang w:val="uk-UA"/>
        </w:rPr>
        <w:t>4</w:t>
      </w:r>
      <w:r w:rsidRPr="00D15B83">
        <w:rPr>
          <w:rFonts w:cs="Times New Roman"/>
          <w:color w:val="000000" w:themeColor="text1"/>
          <w:kern w:val="0"/>
          <w:lang w:val="uk-UA"/>
        </w:rPr>
        <w:t>.</w:t>
      </w:r>
      <w:r w:rsidR="00AC44BB" w:rsidRPr="00D15B83">
        <w:rPr>
          <w:rFonts w:cs="Times New Roman"/>
          <w:color w:val="000000" w:themeColor="text1"/>
          <w:kern w:val="0"/>
          <w:lang w:val="uk-UA"/>
        </w:rPr>
        <w:t> </w:t>
      </w:r>
      <w:r w:rsidRPr="00D15B83">
        <w:rPr>
          <w:rFonts w:cs="Times New Roman"/>
          <w:color w:val="000000" w:themeColor="text1"/>
          <w:kern w:val="0"/>
          <w:lang w:val="uk-UA"/>
        </w:rPr>
        <w:t xml:space="preserve">Комунальне підприємство </w:t>
      </w:r>
      <w:r w:rsidRPr="00D15B83">
        <w:rPr>
          <w:rStyle w:val="2"/>
          <w:rFonts w:eastAsia="Andale Sans UI"/>
          <w:color w:val="000000" w:themeColor="text1"/>
          <w:kern w:val="0"/>
          <w:lang w:val="uk-UA"/>
        </w:rPr>
        <w:t xml:space="preserve">«Зміїв-сервіс» Зміївської міської ради </w:t>
      </w:r>
      <w:r w:rsidR="00FA214C" w:rsidRPr="00D15B83">
        <w:rPr>
          <w:rStyle w:val="2"/>
          <w:rFonts w:eastAsia="Andale Sans UI"/>
          <w:color w:val="000000" w:themeColor="text1"/>
          <w:kern w:val="0"/>
          <w:lang w:val="uk-UA"/>
        </w:rPr>
        <w:t xml:space="preserve">Чугуївського району </w:t>
      </w:r>
      <w:r w:rsidRPr="00D15B83">
        <w:rPr>
          <w:rStyle w:val="2"/>
          <w:rFonts w:eastAsia="Andale Sans UI"/>
          <w:color w:val="000000" w:themeColor="text1"/>
          <w:kern w:val="0"/>
          <w:lang w:val="uk-UA"/>
        </w:rPr>
        <w:t>Харківської області є правонаступником майна, прав та обов</w:t>
      </w:r>
      <w:r w:rsidR="00A23637" w:rsidRPr="00D15B83">
        <w:rPr>
          <w:rStyle w:val="2"/>
          <w:rFonts w:eastAsia="Andale Sans UI"/>
          <w:color w:val="000000" w:themeColor="text1"/>
          <w:kern w:val="0"/>
          <w:lang w:val="uk-UA"/>
        </w:rPr>
        <w:t>’</w:t>
      </w:r>
      <w:r w:rsidRPr="00D15B83">
        <w:rPr>
          <w:rStyle w:val="2"/>
          <w:rFonts w:eastAsia="Andale Sans UI"/>
          <w:color w:val="000000" w:themeColor="text1"/>
          <w:kern w:val="0"/>
          <w:lang w:val="uk-UA"/>
        </w:rPr>
        <w:t xml:space="preserve">язків </w:t>
      </w:r>
      <w:r w:rsidR="00FA214C" w:rsidRPr="00D15B83">
        <w:rPr>
          <w:rStyle w:val="2"/>
          <w:rFonts w:eastAsia="Andale Sans UI"/>
          <w:color w:val="000000" w:themeColor="text1"/>
          <w:kern w:val="0"/>
          <w:lang w:val="uk-UA"/>
        </w:rPr>
        <w:t>К</w:t>
      </w:r>
      <w:r w:rsidRPr="00D15B83">
        <w:rPr>
          <w:rStyle w:val="2"/>
          <w:rFonts w:eastAsia="Andale Sans UI"/>
          <w:color w:val="000000" w:themeColor="text1"/>
          <w:kern w:val="0"/>
          <w:lang w:val="uk-UA"/>
        </w:rPr>
        <w:t>омунального підприємства «Зміїв-сервіс» Зміївської районної ради Харківської області.</w:t>
      </w:r>
    </w:p>
    <w:p w14:paraId="3523AD4A" w14:textId="77777777" w:rsidR="004136D4" w:rsidRPr="00D15B83" w:rsidRDefault="004136D4" w:rsidP="001869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6C3F1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Повн</w:t>
      </w:r>
      <w:r w:rsidR="00E36D2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6D2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найменування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Підприємства:</w:t>
      </w:r>
      <w:r w:rsidR="00A41B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422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омунальне підприємство «</w:t>
      </w:r>
      <w:r w:rsidR="003E422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Зміїв</w:t>
      </w:r>
      <w:r w:rsidR="007D24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3E422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сервіс»</w:t>
      </w:r>
      <w:r w:rsidR="0021541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Зміївської міської ради</w:t>
      </w:r>
      <w:r w:rsidR="008C5E3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214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Чугуївського району </w:t>
      </w:r>
      <w:r w:rsidR="008C5E3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Харківської області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4BBC6F3" w14:textId="77777777" w:rsidR="004136D4" w:rsidRPr="00D15B83" w:rsidRDefault="00AC44BB" w:rsidP="001869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1.6. 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Скорочен</w:t>
      </w:r>
      <w:r w:rsidR="00CA583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6D2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найменування 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Підприємства:</w:t>
      </w:r>
      <w:r w:rsidR="00BF7FE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КП</w:t>
      </w:r>
      <w:r w:rsidR="003205E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E422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Зміїв-сервіс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14:paraId="22CC34AB" w14:textId="77777777" w:rsidR="004136D4" w:rsidRPr="00D15B83" w:rsidRDefault="006C3F1C" w:rsidP="00186926">
      <w:pPr>
        <w:pStyle w:val="Style3"/>
        <w:widowControl/>
        <w:spacing w:after="0" w:line="240" w:lineRule="auto"/>
        <w:ind w:firstLine="709"/>
        <w:rPr>
          <w:rStyle w:val="FontStyle12"/>
          <w:color w:val="000000" w:themeColor="text1"/>
          <w:kern w:val="0"/>
          <w:sz w:val="24"/>
          <w:szCs w:val="24"/>
          <w:lang w:val="uk-UA"/>
        </w:rPr>
      </w:pPr>
      <w:r w:rsidRPr="00D15B83">
        <w:rPr>
          <w:color w:val="000000" w:themeColor="text1"/>
          <w:kern w:val="0"/>
          <w:lang w:val="uk-UA"/>
        </w:rPr>
        <w:t>1.</w:t>
      </w:r>
      <w:r w:rsidR="00AC44BB" w:rsidRPr="00D15B83">
        <w:rPr>
          <w:color w:val="000000" w:themeColor="text1"/>
          <w:kern w:val="0"/>
          <w:lang w:val="uk-UA"/>
        </w:rPr>
        <w:t>7</w:t>
      </w:r>
      <w:r w:rsidR="004136D4" w:rsidRPr="00D15B83">
        <w:rPr>
          <w:color w:val="000000" w:themeColor="text1"/>
          <w:kern w:val="0"/>
          <w:lang w:val="uk-UA"/>
        </w:rPr>
        <w:t>.</w:t>
      </w:r>
      <w:r w:rsidR="00AC44BB" w:rsidRPr="00D15B83">
        <w:rPr>
          <w:rStyle w:val="FontStyle16"/>
          <w:rFonts w:eastAsia="Andale Sans UI"/>
          <w:color w:val="000000" w:themeColor="text1"/>
          <w:kern w:val="0"/>
          <w:sz w:val="24"/>
          <w:szCs w:val="24"/>
          <w:lang w:val="uk-UA"/>
        </w:rPr>
        <w:t> </w:t>
      </w:r>
      <w:r w:rsidR="00E36D26" w:rsidRPr="00D15B83">
        <w:rPr>
          <w:rStyle w:val="2"/>
          <w:rFonts w:eastAsia="Andale Sans UI"/>
          <w:color w:val="000000" w:themeColor="text1"/>
          <w:kern w:val="0"/>
          <w:lang w:val="uk-UA"/>
        </w:rPr>
        <w:t>Місцезнаходження Підприємства</w:t>
      </w:r>
      <w:r w:rsidR="004136D4" w:rsidRPr="00D15B83">
        <w:rPr>
          <w:color w:val="000000" w:themeColor="text1"/>
          <w:kern w:val="0"/>
          <w:lang w:val="uk-UA"/>
        </w:rPr>
        <w:t xml:space="preserve">: </w:t>
      </w:r>
      <w:r w:rsidR="003E4220" w:rsidRPr="00D15B83">
        <w:rPr>
          <w:rStyle w:val="FontStyle12"/>
          <w:color w:val="000000" w:themeColor="text1"/>
          <w:kern w:val="0"/>
          <w:sz w:val="24"/>
          <w:szCs w:val="24"/>
          <w:lang w:val="uk-UA"/>
        </w:rPr>
        <w:t>6340</w:t>
      </w:r>
      <w:r w:rsidR="00684E61" w:rsidRPr="00D15B83">
        <w:rPr>
          <w:rStyle w:val="FontStyle12"/>
          <w:color w:val="000000" w:themeColor="text1"/>
          <w:kern w:val="0"/>
          <w:sz w:val="24"/>
          <w:szCs w:val="24"/>
          <w:lang w:val="uk-UA"/>
        </w:rPr>
        <w:t>4, Україна, Харківська область</w:t>
      </w:r>
      <w:r w:rsidR="00215412" w:rsidRPr="00D15B83">
        <w:rPr>
          <w:rStyle w:val="FontStyle12"/>
          <w:color w:val="000000" w:themeColor="text1"/>
          <w:kern w:val="0"/>
          <w:sz w:val="24"/>
          <w:szCs w:val="24"/>
          <w:lang w:val="uk-UA"/>
        </w:rPr>
        <w:t xml:space="preserve">, </w:t>
      </w:r>
      <w:r w:rsidR="003E4220" w:rsidRPr="00D15B83">
        <w:rPr>
          <w:rStyle w:val="FontStyle12"/>
          <w:color w:val="000000" w:themeColor="text1"/>
          <w:kern w:val="0"/>
          <w:sz w:val="24"/>
          <w:szCs w:val="24"/>
          <w:lang w:val="uk-UA"/>
        </w:rPr>
        <w:t>місто</w:t>
      </w:r>
      <w:r w:rsidR="00BB4CC5" w:rsidRPr="00D15B83">
        <w:rPr>
          <w:rStyle w:val="FontStyle12"/>
          <w:color w:val="000000" w:themeColor="text1"/>
          <w:kern w:val="0"/>
          <w:sz w:val="24"/>
          <w:szCs w:val="24"/>
          <w:lang w:val="uk-UA"/>
        </w:rPr>
        <w:t xml:space="preserve"> Зміїв, </w:t>
      </w:r>
      <w:r w:rsidR="006E0382" w:rsidRPr="00D15B83">
        <w:rPr>
          <w:rStyle w:val="FontStyle12"/>
          <w:color w:val="000000" w:themeColor="text1"/>
          <w:kern w:val="0"/>
          <w:sz w:val="24"/>
          <w:szCs w:val="24"/>
          <w:lang w:val="uk-UA"/>
        </w:rPr>
        <w:t xml:space="preserve">вулиця </w:t>
      </w:r>
      <w:r w:rsidR="003E4220" w:rsidRPr="00D15B83">
        <w:rPr>
          <w:rStyle w:val="FontStyle12"/>
          <w:color w:val="000000" w:themeColor="text1"/>
          <w:kern w:val="0"/>
          <w:sz w:val="24"/>
          <w:szCs w:val="24"/>
          <w:lang w:val="uk-UA"/>
        </w:rPr>
        <w:t>Покровська, 24.</w:t>
      </w:r>
    </w:p>
    <w:p w14:paraId="0F0D362D" w14:textId="77777777" w:rsidR="00AE50F5" w:rsidRPr="00D15B83" w:rsidRDefault="00AE50F5" w:rsidP="00186926">
      <w:pPr>
        <w:pStyle w:val="Style3"/>
        <w:widowControl/>
        <w:spacing w:after="0" w:line="240" w:lineRule="auto"/>
        <w:ind w:firstLine="709"/>
        <w:rPr>
          <w:color w:val="000000" w:themeColor="text1"/>
          <w:kern w:val="0"/>
          <w:lang w:val="uk-UA"/>
        </w:rPr>
      </w:pPr>
    </w:p>
    <w:p w14:paraId="08E41CB7" w14:textId="77777777" w:rsidR="004136D4" w:rsidRPr="00D15B83" w:rsidRDefault="00AE50F5" w:rsidP="001869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ЮРИДИЧНИЙ СТАТУС ПІДПРИЄМСТВА</w:t>
      </w:r>
    </w:p>
    <w:p w14:paraId="322E4D15" w14:textId="77777777" w:rsidR="00A04FDA" w:rsidRPr="00D15B83" w:rsidRDefault="00A04FDA" w:rsidP="001869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54FE5BD" w14:textId="77777777" w:rsidR="004136D4" w:rsidRPr="00D15B83" w:rsidRDefault="004136D4" w:rsidP="001869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2.1.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Підприємство </w:t>
      </w:r>
      <w:r w:rsidR="00285D6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є комунальним унітарним підприємством та 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набуває пра</w:t>
      </w:r>
      <w:r w:rsidR="00285D6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 юридичної особи з моменту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державної реєстрації.</w:t>
      </w:r>
    </w:p>
    <w:p w14:paraId="552D4599" w14:textId="77777777" w:rsidR="004136D4" w:rsidRPr="00D15B83" w:rsidRDefault="004136D4" w:rsidP="001869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2.2.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своїй господарській діяльності Підприємство керується Конституцією України, Господарським кодексом України, Цивільним кодексом України, </w:t>
      </w:r>
      <w:r w:rsidR="002B4C8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Законом України «Про житлово-комунальні послуги», 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Законом України «Про питну воду, питне водопостачання та водовідведення», </w:t>
      </w:r>
      <w:r w:rsidR="002B4C8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Законом України «Про комерційний облік теплової енергії та водопостачання», </w:t>
      </w:r>
      <w:r w:rsidR="00FD3F41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Законом України «Про відходи»</w:t>
      </w:r>
      <w:r w:rsidR="0021541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іншими законодавчими та нормативними актами України</w:t>
      </w:r>
      <w:r w:rsidR="0021541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що регулюють діяльність Підприємства, актами органів місцевого самоврядування та виконавчої влади, внутрішніми нормативними документами Підприємства та цим Статутом.</w:t>
      </w:r>
    </w:p>
    <w:p w14:paraId="44D3D26D" w14:textId="77777777" w:rsidR="004136D4" w:rsidRPr="00D15B83" w:rsidRDefault="00AC44BB" w:rsidP="001869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2.3. 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Організаційно-правова форма господарювання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комунальне підприємство.</w:t>
      </w:r>
    </w:p>
    <w:p w14:paraId="0D3C8341" w14:textId="77777777" w:rsidR="004136D4" w:rsidRPr="00D15B83" w:rsidRDefault="004136D4" w:rsidP="00950C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Підприємство має відокремлене майно, самостійний баланс, може відкривати </w:t>
      </w:r>
      <w:r w:rsidR="0021541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поточні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інші рахунки в установах банків як у </w:t>
      </w:r>
      <w:r w:rsidR="00A756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національній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56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валюті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України</w:t>
      </w:r>
      <w:r w:rsidR="00A756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(гривні)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, так і в іноземній валюті.</w:t>
      </w:r>
    </w:p>
    <w:p w14:paraId="65841E6A" w14:textId="77777777" w:rsidR="00BB4CC5" w:rsidRPr="00D15B83" w:rsidRDefault="004136D4" w:rsidP="00950C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Підприємство має печатку, штамп, бланки зі своїм найменуванням та ідентифікаційним кодом</w:t>
      </w:r>
      <w:r w:rsidR="0021541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(кодом ЄДРПОУ)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, інші необхідні для здійснення діяльності реквізити.</w:t>
      </w:r>
      <w:r w:rsidR="00F724F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Підприємство може мати знак для товарів і послуг.</w:t>
      </w:r>
    </w:p>
    <w:p w14:paraId="188FC57E" w14:textId="77777777" w:rsidR="000E77B8" w:rsidRPr="00D15B83" w:rsidRDefault="004136D4" w:rsidP="00950C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Підприємство самостійно планує виробничо-господарську, фінансову діяльність </w:t>
      </w:r>
      <w:r w:rsidR="00F27FC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відповідно до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6F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чинного законодавства України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, керуючись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господарською і перспективною 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доцільністю для Підприємства і його трудового колективу, а також потребами соціально-економічного захисту працівників Підприємства. Втручання в оперативно-господарську діяльність Підприємства як з боку Засновника, так й інших юридичних та фізични</w:t>
      </w:r>
      <w:r w:rsidR="0021541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 осіб, припускається </w:t>
      </w:r>
      <w:r w:rsidR="0024058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на підставі, в межах повноважень та у спосіб</w:t>
      </w:r>
      <w:r w:rsidR="0021541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що визначені </w:t>
      </w:r>
      <w:r w:rsidR="005F6F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чинним законодавством України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982559" w14:textId="77777777" w:rsidR="004136D4" w:rsidRPr="00D15B83" w:rsidRDefault="004136D4" w:rsidP="00950C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Підприєм</w:t>
      </w:r>
      <w:r w:rsidR="00ED0BE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ство має право від свого імені відповідно до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6F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чинного законодавства України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укладати будь-які не заборонені законом </w:t>
      </w:r>
      <w:r w:rsidR="0021541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договори (угоди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, контракти), набувати майнових та особистих немайнових прав та обов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язків.</w:t>
      </w:r>
    </w:p>
    <w:p w14:paraId="0DDDB87A" w14:textId="77777777" w:rsidR="004136D4" w:rsidRPr="00D15B83" w:rsidRDefault="00215412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Підприємство забезпечує юридичний захист </w:t>
      </w:r>
      <w:r w:rsidR="001243A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своїх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 та інтересів, виступає позивачем, відповідачем у загальному суді, господарському, адміні</w:t>
      </w:r>
      <w:r w:rsidR="00F724F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стративному, третейських та інших судах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, у судах апеляційної та касаційної інстанцій</w:t>
      </w:r>
      <w:r w:rsidR="00F724F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DFADE70" w14:textId="77777777" w:rsidR="00F724F6" w:rsidRPr="00D15B83" w:rsidRDefault="00215412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Підприємство несе відповідальність за своїми зобов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язаннями в межах належного йому майна відповідно </w:t>
      </w:r>
      <w:r w:rsidR="00A756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</w:t>
      </w:r>
      <w:r w:rsidR="005F6F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чинного законодавства України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34386A" w14:textId="77777777" w:rsidR="00F724F6" w:rsidRPr="00D15B83" w:rsidRDefault="00F724F6" w:rsidP="006648B8">
      <w:pPr>
        <w:spacing w:after="0" w:line="240" w:lineRule="auto"/>
        <w:ind w:firstLine="709"/>
        <w:jc w:val="both"/>
        <w:rPr>
          <w:rStyle w:val="FontStyle12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Style w:val="FontStyle12"/>
          <w:color w:val="000000" w:themeColor="text1"/>
          <w:sz w:val="24"/>
          <w:szCs w:val="24"/>
        </w:rPr>
        <w:t>Збитки, завдані Підприємству внаслідок виконання рішень та розпоряджень Засновника</w:t>
      </w:r>
      <w:r w:rsidR="00A7568A" w:rsidRPr="00D15B83">
        <w:rPr>
          <w:rStyle w:val="FontStyle12"/>
          <w:color w:val="000000" w:themeColor="text1"/>
          <w:sz w:val="24"/>
          <w:szCs w:val="24"/>
        </w:rPr>
        <w:t>,</w:t>
      </w:r>
      <w:r w:rsidRPr="00D15B83">
        <w:rPr>
          <w:rStyle w:val="FontStyle12"/>
          <w:color w:val="000000" w:themeColor="text1"/>
          <w:sz w:val="24"/>
          <w:szCs w:val="24"/>
        </w:rPr>
        <w:t xml:space="preserve"> підлягають відшкодуванню </w:t>
      </w:r>
      <w:r w:rsidR="00A64901" w:rsidRPr="00D15B83">
        <w:rPr>
          <w:rStyle w:val="FontStyle12"/>
          <w:color w:val="000000" w:themeColor="text1"/>
          <w:sz w:val="24"/>
          <w:szCs w:val="24"/>
        </w:rPr>
        <w:t>Засновником</w:t>
      </w:r>
      <w:r w:rsidRPr="00D15B83">
        <w:rPr>
          <w:rStyle w:val="FontStyle12"/>
          <w:color w:val="000000" w:themeColor="text1"/>
          <w:sz w:val="24"/>
          <w:szCs w:val="24"/>
        </w:rPr>
        <w:t xml:space="preserve"> добровільно або за рішенням суду.</w:t>
      </w:r>
    </w:p>
    <w:p w14:paraId="2A653086" w14:textId="77777777" w:rsidR="004136D4" w:rsidRPr="00D15B83" w:rsidRDefault="00F724F6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Підприємство не відповідає за зобов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язання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держави та Засновника.</w:t>
      </w:r>
    </w:p>
    <w:p w14:paraId="07033B75" w14:textId="77777777" w:rsidR="004136D4" w:rsidRPr="00D15B83" w:rsidRDefault="00722BDB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Засновник не несе відповідальність за зобов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язання</w:t>
      </w:r>
      <w:r w:rsidR="00A756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Підприємства.</w:t>
      </w:r>
    </w:p>
    <w:p w14:paraId="220CA284" w14:textId="77777777" w:rsidR="00AE50F5" w:rsidRPr="00D15B83" w:rsidRDefault="00AE50F5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C35F78" w14:textId="77777777" w:rsidR="004136D4" w:rsidRPr="00D15B83" w:rsidRDefault="00AD5A74" w:rsidP="006648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МЕТА ТА ПРЕДМЕТ </w:t>
      </w:r>
      <w:r w:rsidR="00AE50F5" w:rsidRPr="00D15B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ДІЯЛЬНОСТІ ПІДПРИЄМСТВА</w:t>
      </w:r>
    </w:p>
    <w:p w14:paraId="37325D4E" w14:textId="77777777" w:rsidR="00A04FDA" w:rsidRPr="00D15B83" w:rsidRDefault="00A04FDA" w:rsidP="006648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2324398" w14:textId="77777777" w:rsidR="004136D4" w:rsidRPr="00D15B83" w:rsidRDefault="004136D4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3.1.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AA049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Метою діяльності 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Підприємств</w:t>
      </w:r>
      <w:r w:rsidR="00AA049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049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є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335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здійснення господарської діяльності для 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забезпечення </w:t>
      </w:r>
      <w:r w:rsidR="00AA049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потреб споживачів 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у наданн</w:t>
      </w:r>
      <w:r w:rsidR="00AA049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і</w:t>
      </w:r>
      <w:r w:rsidR="0030335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житлово</w:t>
      </w:r>
      <w:r w:rsidR="008C5E3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E038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комунальних</w:t>
      </w:r>
      <w:r w:rsidR="00AA049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послуг</w:t>
      </w:r>
      <w:r w:rsidR="00132ADE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52D2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049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виконання робіт, надання послуг, здійснення різних видів виробничої та підприємницької діяльності для отримання прибутку 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відповідно до предмета </w:t>
      </w:r>
      <w:r w:rsidR="007225C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видів економічної діяльності 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Підприємства </w:t>
      </w:r>
      <w:r w:rsidR="00F27FC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7FC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становленому </w:t>
      </w:r>
      <w:r w:rsidR="005F6F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чинним законодавством України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порядку.</w:t>
      </w:r>
    </w:p>
    <w:p w14:paraId="7D57D1EA" w14:textId="77777777" w:rsidR="00165F90" w:rsidRPr="00D15B83" w:rsidRDefault="004136D4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3.2.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Пред</w:t>
      </w:r>
      <w:r w:rsidR="00165F9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метом діяльності Підприємства є </w:t>
      </w:r>
      <w:r w:rsidR="00C9550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надання (здійснення функцій виробника та виконавця) </w:t>
      </w:r>
      <w:r w:rsidR="00165F9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послуг</w:t>
      </w:r>
      <w:r w:rsidR="00CA32F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централізованого водопостачання, централізованого водовідведення, поводження з побутовими відходами</w:t>
      </w:r>
      <w:r w:rsidR="00317BE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(зокрема, </w:t>
      </w:r>
      <w:r w:rsidR="003E61F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вивезення побутових відходів</w:t>
      </w:r>
      <w:r w:rsidR="00317BE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81B5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відведення </w:t>
      </w:r>
      <w:r w:rsidR="007B0EE1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та/або</w:t>
      </w:r>
      <w:r w:rsidR="00381B5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очищення стічних вод.</w:t>
      </w:r>
    </w:p>
    <w:p w14:paraId="2D1D0AF3" w14:textId="77777777" w:rsidR="007225C4" w:rsidRPr="00D15B83" w:rsidRDefault="00564E8C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3.3. Видами економічної діяльності Підприємства є:</w:t>
      </w:r>
    </w:p>
    <w:p w14:paraId="4E39D961" w14:textId="77777777" w:rsidR="00165F90" w:rsidRPr="00D15B83" w:rsidRDefault="008C4C14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564E8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.1 забір, очищення та постачання води (код за КВЕД-2010: 36.00);</w:t>
      </w:r>
    </w:p>
    <w:p w14:paraId="1C55348F" w14:textId="77777777" w:rsidR="007225C4" w:rsidRPr="00D15B83" w:rsidRDefault="008C4C14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564E8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.2 </w:t>
      </w:r>
      <w:r w:rsidR="007225C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каналізація, відведення й очищення стічних вод (</w:t>
      </w:r>
      <w:r w:rsidR="00564E8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код за КВЕД-2010:</w:t>
      </w:r>
      <w:r w:rsidR="007225C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37.00);</w:t>
      </w:r>
    </w:p>
    <w:p w14:paraId="0BCE0F05" w14:textId="77777777" w:rsidR="007225C4" w:rsidRPr="00D15B83" w:rsidRDefault="001F22A1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225C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.3.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3 </w:t>
      </w:r>
      <w:r w:rsidR="007225C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збирання безпечних відходів (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код за КВЕД-2010: </w:t>
      </w:r>
      <w:r w:rsidR="007225C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38.11);</w:t>
      </w:r>
    </w:p>
    <w:p w14:paraId="7B22E7B6" w14:textId="77777777" w:rsidR="007225C4" w:rsidRPr="00D15B83" w:rsidRDefault="00F003A6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225C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.3.</w:t>
      </w:r>
      <w:r w:rsidR="00577A19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4 </w:t>
      </w:r>
      <w:r w:rsidR="007225C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оброблення та видалення безпечних відходів (</w:t>
      </w:r>
      <w:r w:rsidR="00577A19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код за КВЕД-2010: </w:t>
      </w:r>
      <w:r w:rsidR="007225C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38.21);</w:t>
      </w:r>
    </w:p>
    <w:p w14:paraId="05203A77" w14:textId="77777777" w:rsidR="007225C4" w:rsidRPr="00D15B83" w:rsidRDefault="00F003A6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225C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.3.</w:t>
      </w:r>
      <w:r w:rsidR="0023531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5 </w:t>
      </w:r>
      <w:r w:rsidR="007225C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відновлення відсортованих відходів (</w:t>
      </w:r>
      <w:r w:rsidR="0023531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код за КВЕД-2010:</w:t>
      </w:r>
      <w:r w:rsidR="007225C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38.32);</w:t>
      </w:r>
    </w:p>
    <w:p w14:paraId="406F98C2" w14:textId="77777777" w:rsidR="007225C4" w:rsidRPr="00D15B83" w:rsidRDefault="00F003A6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225C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.3.</w:t>
      </w:r>
      <w:r w:rsidR="005C77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6 </w:t>
      </w:r>
      <w:r w:rsidR="007225C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інша діяльність щодо поводження з відходами (</w:t>
      </w:r>
      <w:r w:rsidR="005C77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код за КВЕД-2010: </w:t>
      </w:r>
      <w:r w:rsidR="007225C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39.00);</w:t>
      </w:r>
    </w:p>
    <w:p w14:paraId="144426CB" w14:textId="77777777" w:rsidR="001C2B03" w:rsidRPr="00D15B83" w:rsidRDefault="004978B0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3.3.7 будівництво житлових і нежитлових будівель (код за КВЕД-2010: 41.20)</w:t>
      </w:r>
      <w:r w:rsidR="00C729F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590E4D5" w14:textId="77777777" w:rsidR="001C2B03" w:rsidRPr="00D15B83" w:rsidRDefault="00C729FB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3.3.8 будівництво трубопроводів (код за КВЕД-2010: 42.21);</w:t>
      </w:r>
    </w:p>
    <w:p w14:paraId="72A783DC" w14:textId="77777777" w:rsidR="001C2B03" w:rsidRPr="00D15B83" w:rsidRDefault="00852777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3.3.9 будівництво інших споруд, н.в.і.у. (код за КВЕД-2010: 42.99);</w:t>
      </w:r>
    </w:p>
    <w:p w14:paraId="1F7A8FE0" w14:textId="77777777" w:rsidR="00AB79AD" w:rsidRPr="00D15B83" w:rsidRDefault="00AB79AD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3.3.10</w:t>
      </w:r>
      <w:r w:rsidR="0014039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електромонтажні роботи (код за КВЕД-2010: 43.21);</w:t>
      </w:r>
    </w:p>
    <w:p w14:paraId="3BEE4F14" w14:textId="77777777" w:rsidR="00AB79AD" w:rsidRPr="00D15B83" w:rsidRDefault="00AB79AD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3.3.11 монтаж водопровідних мереж, систем опалення та кондиціонування (код за КВЕД-2010: 43.22);</w:t>
      </w:r>
    </w:p>
    <w:p w14:paraId="405C8FC7" w14:textId="77777777" w:rsidR="00AB79AD" w:rsidRPr="00D15B83" w:rsidRDefault="00AB79AD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3.3.12</w:t>
      </w:r>
      <w:r w:rsidR="0014039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інші будівельно-монтажні роботи (код за КВЕД-2010: 43.29);</w:t>
      </w:r>
    </w:p>
    <w:p w14:paraId="3A049325" w14:textId="77777777" w:rsidR="00AB79AD" w:rsidRPr="00D15B83" w:rsidRDefault="00AB79AD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3.3.13</w:t>
      </w:r>
      <w:r w:rsidR="0014039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інші роботи із завершення будівництва (код за КВЕД-2010: 43.39);</w:t>
      </w:r>
    </w:p>
    <w:p w14:paraId="5C8DC1B7" w14:textId="77777777" w:rsidR="00AB79AD" w:rsidRPr="00D15B83" w:rsidRDefault="00AB79AD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3.3.14</w:t>
      </w:r>
      <w:r w:rsidR="0014039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інші спеціалізовані будівельні роботи, </w:t>
      </w:r>
      <w:proofErr w:type="spellStart"/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н.в.і.у</w:t>
      </w:r>
      <w:proofErr w:type="spellEnd"/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 (код за КВЕД-2010: 43.99);</w:t>
      </w:r>
    </w:p>
    <w:p w14:paraId="454D6A10" w14:textId="77777777" w:rsidR="00AB79AD" w:rsidRPr="00D15B83" w:rsidRDefault="00AB79AD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3.3.15</w:t>
      </w:r>
      <w:r w:rsidR="0014039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оптова торгівля відходами та брухтом (код за КВЕД-2010: 46.77);</w:t>
      </w:r>
    </w:p>
    <w:p w14:paraId="45EAC6D2" w14:textId="77777777" w:rsidR="00AB79AD" w:rsidRPr="00D15B83" w:rsidRDefault="00AB79AD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3.3.16</w:t>
      </w:r>
      <w:r w:rsidR="0014039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неспеціалізована оптова торгівля (код за КВЕД-2010: 46.90);</w:t>
      </w:r>
    </w:p>
    <w:p w14:paraId="5ADA4C6A" w14:textId="77777777" w:rsidR="00AB79AD" w:rsidRPr="00D15B83" w:rsidRDefault="00AB79AD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3.3.17</w:t>
      </w:r>
      <w:r w:rsidR="0014039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інші види роздрібної торгівлі поза магазинами (код за КВЕД-2010: 47.99);</w:t>
      </w:r>
    </w:p>
    <w:p w14:paraId="03B26E74" w14:textId="77777777" w:rsidR="00AB79AD" w:rsidRPr="00D15B83" w:rsidRDefault="00AB79AD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3.3.18</w:t>
      </w:r>
      <w:r w:rsidR="0014039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вантажний автомобільний транспорт (код за КВЕД-2010: 49.41);</w:t>
      </w:r>
    </w:p>
    <w:p w14:paraId="6F4419DA" w14:textId="77777777" w:rsidR="00AB79AD" w:rsidRPr="00D15B83" w:rsidRDefault="00AB79AD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3.3.19</w:t>
      </w:r>
      <w:r w:rsidR="0014039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трубопровідний транспорт (код за КВЕД-2010: 49.50);</w:t>
      </w:r>
    </w:p>
    <w:p w14:paraId="22A0A580" w14:textId="77777777" w:rsidR="00AB79AD" w:rsidRPr="00D15B83" w:rsidRDefault="00AB79AD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3.3.20</w:t>
      </w:r>
      <w:r w:rsidR="0014039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складське господарство (код за КВЕД-2010: 52.10);</w:t>
      </w:r>
    </w:p>
    <w:p w14:paraId="07F9E929" w14:textId="77777777" w:rsidR="00AB79AD" w:rsidRPr="00D15B83" w:rsidRDefault="00AB79AD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3.3.21</w:t>
      </w:r>
      <w:r w:rsidR="0014039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транспортне оброблення вантажів (код за КВЕД-2010: 52.24);</w:t>
      </w:r>
    </w:p>
    <w:p w14:paraId="19726C37" w14:textId="77777777" w:rsidR="00AB79AD" w:rsidRPr="00D15B83" w:rsidRDefault="00AB79AD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3.3.22</w:t>
      </w:r>
      <w:r w:rsidR="0014039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інша допоміжна діяльність у сфері транспорту (код за КВЕД-2010: 52.29);</w:t>
      </w:r>
    </w:p>
    <w:p w14:paraId="55AE34CC" w14:textId="77777777" w:rsidR="00AB79AD" w:rsidRPr="00D15B83" w:rsidRDefault="00AB79AD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3.3.23</w:t>
      </w:r>
      <w:r w:rsidR="0014039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комп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ютерне програмування (код за КВЕД-2010: 62.01);</w:t>
      </w:r>
    </w:p>
    <w:p w14:paraId="172C6681" w14:textId="77777777" w:rsidR="00AB79AD" w:rsidRPr="00D15B83" w:rsidRDefault="00AB79AD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3.3.24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інша діяльність у сфері інформаційних технологій і комп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ютерних систем (код за КВЕД-2010: 62.09);</w:t>
      </w:r>
    </w:p>
    <w:p w14:paraId="1D652806" w14:textId="77777777" w:rsidR="00AB79AD" w:rsidRPr="00D15B83" w:rsidRDefault="00AB79AD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3.3.25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оброблення даних, розміщення інформації на веб-вузлах і пов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язана з ними діяльність (код за КВЕД-2010: 63.11);</w:t>
      </w:r>
    </w:p>
    <w:p w14:paraId="4CBD3AC2" w14:textId="77777777" w:rsidR="00AB79AD" w:rsidRPr="00D15B83" w:rsidRDefault="00AB79AD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3.3.26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веб-портали (код за КВЕД-2010: 63.12);</w:t>
      </w:r>
    </w:p>
    <w:p w14:paraId="1283F062" w14:textId="77777777" w:rsidR="00AB79AD" w:rsidRPr="00D15B83" w:rsidRDefault="00AB79AD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3.3.27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надання в оренду й експлуатацію власного чи орендованого нерухомого майна (код за КВЕД-2010: 68.20);</w:t>
      </w:r>
    </w:p>
    <w:p w14:paraId="6AA99326" w14:textId="77777777" w:rsidR="00AB79AD" w:rsidRPr="00D15B83" w:rsidRDefault="00AB79AD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3.3.28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надання в оренду автомобілів і легкових автотранспортних засобів (код за КВЕД-2010: 77.11);</w:t>
      </w:r>
    </w:p>
    <w:p w14:paraId="067F17D0" w14:textId="77777777" w:rsidR="00AB79AD" w:rsidRPr="00D15B83" w:rsidRDefault="00AB79AD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3.3.29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надання в оренду вантажних автомобілів (код за КВЕД-2010: 77.12);</w:t>
      </w:r>
    </w:p>
    <w:p w14:paraId="54C13577" w14:textId="77777777" w:rsidR="00AB79AD" w:rsidRPr="00D15B83" w:rsidRDefault="00AB79AD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3.3.30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надання в оренду будівельних машин і устатковання (код за КВЕД-2010: 77.32);</w:t>
      </w:r>
    </w:p>
    <w:p w14:paraId="132D0B32" w14:textId="77777777" w:rsidR="00AB79AD" w:rsidRPr="00D15B83" w:rsidRDefault="00AB79AD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3.3.31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надання в оренду інших машин, устаткування та товарів, </w:t>
      </w:r>
      <w:proofErr w:type="spellStart"/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н.в.і.у</w:t>
      </w:r>
      <w:proofErr w:type="spellEnd"/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 (код за КВЕД-2010: 77.39);</w:t>
      </w:r>
    </w:p>
    <w:p w14:paraId="42134565" w14:textId="77777777" w:rsidR="00AB79AD" w:rsidRPr="00D15B83" w:rsidRDefault="00AB79AD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3.3.32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комплексне обслуговування об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єктів (код за КВЕД-2010: 81.10);</w:t>
      </w:r>
    </w:p>
    <w:p w14:paraId="785A116C" w14:textId="77777777" w:rsidR="00AB79AD" w:rsidRPr="00D15B83" w:rsidRDefault="00AB79AD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3.3.33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інші види діяльності із прибирання (код за КВЕД-2010: 81.29);</w:t>
      </w:r>
    </w:p>
    <w:p w14:paraId="325B655B" w14:textId="77777777" w:rsidR="00AB79AD" w:rsidRPr="00D15B83" w:rsidRDefault="00AB79AD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3.3.34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діяльність телефонних центрів (код за КВЕД-2010: 82.20);</w:t>
      </w:r>
    </w:p>
    <w:p w14:paraId="774C171E" w14:textId="77777777" w:rsidR="00FE7071" w:rsidRPr="00D15B83" w:rsidRDefault="00AB79AD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3.3.35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надання інших допоміжних комерційних послуг, </w:t>
      </w:r>
      <w:proofErr w:type="spellStart"/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н.в.і.у</w:t>
      </w:r>
      <w:proofErr w:type="spellEnd"/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 (код за КВЕД-2010: 82.99).</w:t>
      </w:r>
    </w:p>
    <w:p w14:paraId="3D1FC98B" w14:textId="77777777" w:rsidR="00755D8D" w:rsidRPr="00D15B83" w:rsidRDefault="00B84EA3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3.4. </w:t>
      </w:r>
      <w:r w:rsidR="00755D8D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Підприємство надає (здійснює функці</w:t>
      </w:r>
      <w:r w:rsidR="00732EE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ї</w:t>
      </w:r>
      <w:r w:rsidR="00755D8D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виробника та виконавця) послуг</w:t>
      </w:r>
      <w:r w:rsidR="00B939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755D8D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централізованого водопостачання, централізованого водовідведення, поводження з побутовими відходами (зокрема, вивезення побутових відходів), відведення та/або очищення стічних вод</w:t>
      </w:r>
      <w:r w:rsidR="00051F4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підставах, в межах повноважень та у спосіб, що передбачені чинним законодавством України.</w:t>
      </w:r>
    </w:p>
    <w:p w14:paraId="0783A5DA" w14:textId="77777777" w:rsidR="00B939AC" w:rsidRPr="00D15B83" w:rsidRDefault="00B939AC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3.5. Підприємство надає (здійснює функції виробника та виконавця) послуги з централізованого водопостачання, централізованого водовідведення, поводження з побутовими відходами (зокрема, вивезення побутових відходів), відведення та/або очищення стічних вод за цінами/тарифами, встановленими відповідно до чинного законодавства України.</w:t>
      </w:r>
    </w:p>
    <w:p w14:paraId="607E5331" w14:textId="77777777" w:rsidR="009003F1" w:rsidRPr="00D15B83" w:rsidRDefault="00755D8D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B939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5F7CFE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Підприємство експлуатує системи централізованого водопостачання та централізованого водовідведення, інфраструктуру для поводження з побутовими та безпечними відходами, відведення та/або очищення стічних вод</w:t>
      </w:r>
      <w:r w:rsidR="00F3643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інші об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F3643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єкти</w:t>
      </w:r>
      <w:r w:rsidR="005F7CFE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, закріплені за Підприємством на праві господарського відання, відповідно до чинного законодавства України.</w:t>
      </w:r>
    </w:p>
    <w:p w14:paraId="694A6513" w14:textId="77777777" w:rsidR="00165F90" w:rsidRPr="00D15B83" w:rsidRDefault="009003F1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B939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F2543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Підприємство здійснює заходи (зокрема, проектування та пошук фінансування), спрямовані на </w:t>
      </w:r>
      <w:r w:rsidR="00124B7E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стабільну експлуатацію, </w:t>
      </w:r>
      <w:r w:rsidR="00165F9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удосконалення та розвиток систем </w:t>
      </w:r>
      <w:r w:rsidR="00F2543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централізованого </w:t>
      </w:r>
      <w:r w:rsidR="00165F9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водопостачання та </w:t>
      </w:r>
      <w:r w:rsidR="00F2543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централізованого </w:t>
      </w:r>
      <w:r w:rsidR="005F7CFE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165F9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2543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інфраструктури для поводження з побутовими та безпечними відходами, відведення та/або очищення стічних вод</w:t>
      </w:r>
      <w:r w:rsidR="00F3643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інших об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F3643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єктів</w:t>
      </w:r>
      <w:r w:rsidR="0046587E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закріплених за Підприємством на праві господарського відання, </w:t>
      </w:r>
      <w:r w:rsidR="00165F9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підвищення надійності, ефективнос</w:t>
      </w:r>
      <w:r w:rsidR="00B06DA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ті та безпеки їх функціонування.</w:t>
      </w:r>
    </w:p>
    <w:p w14:paraId="661487C8" w14:textId="77777777" w:rsidR="0046587E" w:rsidRPr="00D15B83" w:rsidRDefault="0046587E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B939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 Підприємство </w:t>
      </w:r>
      <w:r w:rsidR="001164B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здійснює проектування, будівництва, реконструкції, технічні переобладнання, </w:t>
      </w:r>
      <w:r w:rsidR="001D567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придбання необхідної техніки, транспорту, обладнання та матеріалів, </w:t>
      </w:r>
      <w:r w:rsidR="00A72FA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поточні та капітальні </w:t>
      </w:r>
      <w:r w:rsidR="001164B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ремонти </w:t>
      </w:r>
      <w:r w:rsidR="00A72FA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систем централізованого водопостачання та централізованого водовідведення, інфраструктури для поводження з побутовими та безпечними відходами, відведення та/або очищення стічних вод та інших об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A72FA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єктів, закріплених за Підприємством на праві господарського відання, </w:t>
      </w:r>
      <w:r w:rsidR="001D567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та/</w:t>
      </w:r>
      <w:r w:rsidR="00A72FA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або здійснює відповідні закупівлі </w:t>
      </w:r>
      <w:r w:rsidR="000A4F0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згідно з</w:t>
      </w:r>
      <w:r w:rsidR="00A72FA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чинн</w:t>
      </w:r>
      <w:r w:rsidR="000A4F0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им</w:t>
      </w:r>
      <w:r w:rsidR="00A72FA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законодавств</w:t>
      </w:r>
      <w:r w:rsidR="000A4F0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A72FA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України про публічні закупівлі.</w:t>
      </w:r>
    </w:p>
    <w:p w14:paraId="3CA9E37D" w14:textId="77777777" w:rsidR="00165F90" w:rsidRPr="00D15B83" w:rsidRDefault="00B06DAF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B939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AD67B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Підприємство в</w:t>
      </w:r>
      <w:r w:rsidR="00165F9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ида</w:t>
      </w:r>
      <w:r w:rsidR="00AD67B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є</w:t>
      </w:r>
      <w:r w:rsidR="00165F9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технічн</w:t>
      </w:r>
      <w:r w:rsidR="00AD67B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і</w:t>
      </w:r>
      <w:r w:rsidR="00165F9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умов</w:t>
      </w:r>
      <w:r w:rsidR="00AD67B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67B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165F9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проектуван</w:t>
      </w:r>
      <w:r w:rsidR="00CD325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="00165F9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F2A9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будівництв</w:t>
      </w:r>
      <w:r w:rsidR="00165F9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реконструкці</w:t>
      </w:r>
      <w:r w:rsidR="00CD325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325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систем централізованого водопостачання та централізованого водовідведення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325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на території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325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Зміївської міської ради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325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165F9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підключення </w:t>
      </w:r>
      <w:r w:rsidR="00CD325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домоволодінь, </w:t>
      </w:r>
      <w:r w:rsidR="00165F9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</w:t>
      </w:r>
      <w:r w:rsidR="00CD325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риємств, установ, організацій незалежно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325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 форми власності </w:t>
      </w:r>
      <w:r w:rsidR="00165F9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</w:t>
      </w:r>
      <w:r w:rsidR="00CD325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 централізованого водопостачання та </w:t>
      </w:r>
      <w:r w:rsidR="00CD325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централізованого водовідведення, закріплених за Підприємством на праві господарського відання.</w:t>
      </w:r>
    </w:p>
    <w:p w14:paraId="5C891876" w14:textId="77777777" w:rsidR="00DA571B" w:rsidRPr="00D15B83" w:rsidRDefault="00565084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B939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DA571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Відповідно до чинного законодавства України про житлово-комунальні послуги та комерційний облік послуг з централізованого водопостачання 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Підприємство</w:t>
      </w:r>
      <w:r w:rsidR="00DA571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27C4FD8" w14:textId="77777777" w:rsidR="00565084" w:rsidRPr="00D15B83" w:rsidRDefault="00DA571B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B939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.1 </w:t>
      </w:r>
      <w:r w:rsidR="0056508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видає технічні умови для встановлення засобів розподільного обліку, 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встановлює,</w:t>
      </w:r>
      <w:r w:rsidR="0056508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приймає на абонентський облік 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обслуговує </w:t>
      </w:r>
      <w:r w:rsidR="0056508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вузли розподільного обліку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60FD74D" w14:textId="77777777" w:rsidR="00DA571B" w:rsidRPr="00D15B83" w:rsidRDefault="00DA571B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B939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.2 встановлює, приймає на абонентський облік та обслуговує вузли комерційного обліку.</w:t>
      </w:r>
    </w:p>
    <w:p w14:paraId="68C389E6" w14:textId="77777777" w:rsidR="00D37559" w:rsidRPr="00D15B83" w:rsidRDefault="004136D4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732EE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939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37559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Підприємство здійснює виробничий контроль безпечності та якості води самостійно або залучає на </w:t>
      </w:r>
      <w:r w:rsidR="00C900F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договірних підставах </w:t>
      </w:r>
      <w:r w:rsidR="00FC2C2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акредитовану </w:t>
      </w:r>
      <w:r w:rsidR="00D37559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лабораторію.</w:t>
      </w:r>
    </w:p>
    <w:p w14:paraId="308E3018" w14:textId="77777777" w:rsidR="00C900F4" w:rsidRPr="00D15B83" w:rsidRDefault="00C900F4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3.1</w:t>
      </w:r>
      <w:r w:rsidR="00B939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 Підприємство здійснює контроль </w:t>
      </w:r>
      <w:r w:rsidR="00FC2C2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якості, кількості та 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безпечності стічних вод самостійно або залучає на договірних підставах </w:t>
      </w:r>
      <w:r w:rsidR="00FC2C2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акредитовану 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лабораторі</w:t>
      </w:r>
      <w:r w:rsidR="00FC2C2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ю.</w:t>
      </w:r>
    </w:p>
    <w:p w14:paraId="59D7E601" w14:textId="77777777" w:rsidR="004A7367" w:rsidRPr="00D15B83" w:rsidRDefault="00E1783E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CC45E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939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A736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Підприємство здійснює контроль за станом місць чи об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4A736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єктів розміщення відходів відповідно до чинного законодавства України.</w:t>
      </w:r>
    </w:p>
    <w:p w14:paraId="4A9F93AC" w14:textId="77777777" w:rsidR="004136D4" w:rsidRPr="00D15B83" w:rsidRDefault="00E1783E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B939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A77B69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Підприємство, за згодою Засновника, має право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одерж</w:t>
      </w:r>
      <w:r w:rsidR="00A77B69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увати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кредит</w:t>
      </w:r>
      <w:r w:rsidR="00A77B69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державних та комерційних банках, а також в інших </w:t>
      </w:r>
      <w:r w:rsidR="00A77B69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фінансових установах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F1091F" w14:textId="77777777" w:rsidR="004136D4" w:rsidRPr="00D15B83" w:rsidRDefault="00E1783E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B939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B939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Підприємство має право здійснювати і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нші види діяльності, </w:t>
      </w:r>
      <w:r w:rsidR="00F27FC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що 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не забороне</w:t>
      </w:r>
      <w:r w:rsidR="00A756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ні </w:t>
      </w:r>
      <w:r w:rsidR="005F6F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чинним законодавством України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F7C9B8" w14:textId="77777777" w:rsidR="004136D4" w:rsidRPr="00D15B83" w:rsidRDefault="004136D4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B939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Підприємство не обмежується </w:t>
      </w:r>
      <w:r w:rsidR="00A8239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вищенаведеними напрям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ами </w:t>
      </w:r>
      <w:r w:rsidR="00A8239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діяльності та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, за необхідності, вживає заходів для розширення сфери діяльності.</w:t>
      </w:r>
    </w:p>
    <w:p w14:paraId="0802816C" w14:textId="77777777" w:rsidR="000E77B8" w:rsidRPr="00D15B83" w:rsidRDefault="004136D4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B939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Всі види діяльності, які підлягають ліцензуванню</w:t>
      </w:r>
      <w:r w:rsidR="00862C7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або здійснюються на підставі дозволу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здійснюються за наявності </w:t>
      </w:r>
      <w:r w:rsidR="00862C7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ліцензії або дозволу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32BBD16" w14:textId="77777777" w:rsidR="000E77B8" w:rsidRPr="00D15B83" w:rsidRDefault="000E77B8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01DF51" w14:textId="77777777" w:rsidR="004136D4" w:rsidRPr="00D15B83" w:rsidRDefault="00AE50F5" w:rsidP="00C22B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ОРГАНІЗАЦІЙНА СТРУКТУРА ПІДПРИЄМСТВА</w:t>
      </w:r>
    </w:p>
    <w:p w14:paraId="02E0F69A" w14:textId="77777777" w:rsidR="00A04FDA" w:rsidRPr="00D15B83" w:rsidRDefault="00A04FDA" w:rsidP="00C22B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B613310" w14:textId="77777777" w:rsidR="004136D4" w:rsidRPr="00D15B83" w:rsidRDefault="004136D4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4.1.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Підприємство складається з виробничих структурних підрозділів, а також функціональних структурних підрозділів апарату управління (відділів, служб).</w:t>
      </w:r>
    </w:p>
    <w:p w14:paraId="2AF09A5F" w14:textId="77777777" w:rsidR="004136D4" w:rsidRPr="00D15B83" w:rsidRDefault="004136D4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4.2.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Функції, права та обов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язки працівників Підприємства визначаються відповідно до посадових інструкцій, які затверджуються в порядку, визначеному цим Статутом.</w:t>
      </w:r>
    </w:p>
    <w:p w14:paraId="6B5F09C3" w14:textId="77777777" w:rsidR="00722BDB" w:rsidRPr="00D15B83" w:rsidRDefault="004136D4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4.3.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722BD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Підприємство визначає свою організаційну структуру, встановлює чисельність і затверджує штатний розпис за погодженням із Засновником.</w:t>
      </w:r>
    </w:p>
    <w:p w14:paraId="380677F0" w14:textId="77777777" w:rsidR="00722BDB" w:rsidRPr="00D15B83" w:rsidRDefault="00722BDB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33F83E" w14:textId="77777777" w:rsidR="004136D4" w:rsidRPr="00D15B83" w:rsidRDefault="00AE50F5" w:rsidP="00C22B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УПРАВЛІННЯ ПІДПРИЄМСТВОМ</w:t>
      </w:r>
    </w:p>
    <w:p w14:paraId="43C75C5B" w14:textId="77777777" w:rsidR="00A04FDA" w:rsidRPr="00D15B83" w:rsidRDefault="00A04FDA" w:rsidP="00C22B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22EF662" w14:textId="77777777" w:rsidR="004136D4" w:rsidRPr="00D15B83" w:rsidRDefault="004136D4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22B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BE260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Зміївська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міська рада здійснює управління та контроль за діяльністю Підприємст</w:t>
      </w:r>
      <w:r w:rsidR="00A756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ва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EAEF9F2" w14:textId="77777777" w:rsidR="004136D4" w:rsidRPr="00D15B83" w:rsidRDefault="004136D4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22B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компетенції </w:t>
      </w:r>
      <w:r w:rsidR="00BE260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Зміївськ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ої міської ради з управління Підприємством входить:</w:t>
      </w:r>
    </w:p>
    <w:p w14:paraId="49B7ABC7" w14:textId="77777777" w:rsidR="004136D4" w:rsidRPr="00D15B83" w:rsidRDefault="00754838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22B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прийняття рішення про створення, реорганізацію та ліквідацію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Підприємства;</w:t>
      </w:r>
    </w:p>
    <w:p w14:paraId="2645DCAB" w14:textId="77777777" w:rsidR="004136D4" w:rsidRPr="00D15B83" w:rsidRDefault="00754838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22B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затвердження Статуту та внесення змін і доповнень до нього;</w:t>
      </w:r>
    </w:p>
    <w:p w14:paraId="612F4AC2" w14:textId="77777777" w:rsidR="004136D4" w:rsidRPr="00D15B83" w:rsidRDefault="00754838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22B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.3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визначення основних на</w:t>
      </w:r>
      <w:r w:rsidR="00CF36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прямків діяльності Підприємства;</w:t>
      </w:r>
    </w:p>
    <w:p w14:paraId="6E53EEFB" w14:textId="77777777" w:rsidR="00EB771A" w:rsidRPr="00D15B83" w:rsidRDefault="00754838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22B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.4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EA149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встановлення (затвердження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/погодження) тарифів на житлово-</w:t>
      </w:r>
      <w:r w:rsidR="00EA149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комунальні </w:t>
      </w:r>
      <w:r w:rsidR="00EB771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послуги Підприє</w:t>
      </w:r>
      <w:r w:rsidR="00EA149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мства</w:t>
      </w:r>
      <w:r w:rsidR="00CF36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50412B7" w14:textId="77777777" w:rsidR="00EA1494" w:rsidRPr="00D15B83" w:rsidRDefault="00754838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22B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.5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CF36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встановлення</w:t>
      </w:r>
      <w:r w:rsidR="00EB771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змін</w:t>
      </w:r>
      <w:r w:rsidR="00CF36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EB771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розмір</w:t>
      </w:r>
      <w:r w:rsidR="00CF36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36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EB771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татутного фонду Підприємства</w:t>
      </w:r>
      <w:r w:rsidR="00CF36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84EAFF4" w14:textId="77777777" w:rsidR="00EB771A" w:rsidRPr="00D15B83" w:rsidRDefault="00754838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22B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.6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CF36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прийняття</w:t>
      </w:r>
      <w:r w:rsidR="00EB771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рішення про припинення діяльності Підприємства</w:t>
      </w:r>
      <w:r w:rsidR="00CF36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DC0E354" w14:textId="77777777" w:rsidR="00EB771A" w:rsidRPr="00D15B83" w:rsidRDefault="00754838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22B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.7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EB771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надання згоди на отриманн</w:t>
      </w:r>
      <w:r w:rsidR="00CF36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я кредиту (позики) Підприємством;</w:t>
      </w:r>
    </w:p>
    <w:p w14:paraId="1BDDF67E" w14:textId="77777777" w:rsidR="008C2845" w:rsidRPr="00D15B83" w:rsidRDefault="00754838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22B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.8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C284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визначення розміру частки прибутку, яка підлягає зарахуванню до місцевого бюджету</w:t>
      </w:r>
      <w:r w:rsidR="00CF36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D4605AF" w14:textId="77777777" w:rsidR="008C2845" w:rsidRPr="00D15B83" w:rsidRDefault="00754838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22B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.9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C284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встановлює </w:t>
      </w:r>
      <w:r w:rsidR="00BC3B1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порядок використання закріпленого за Підприємством майна</w:t>
      </w:r>
      <w:r w:rsidR="00CF36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254D01B" w14:textId="77777777" w:rsidR="00BC3B10" w:rsidRPr="00D15B83" w:rsidRDefault="00754838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22B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.10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BC3B1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затвердження цільових програм розвитку Підприємства</w:t>
      </w:r>
      <w:r w:rsidR="00CF36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AC08B3A" w14:textId="77777777" w:rsidR="004136D4" w:rsidRPr="00D15B83" w:rsidRDefault="004136D4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22B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Призначення та звільнення директора Підприємства здійснюється Засновником. На підставі рішення </w:t>
      </w:r>
      <w:r w:rsidR="003D2B4E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або розпорядження 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Засновника про призначення з директором Підприємства укладається контракт.</w:t>
      </w:r>
    </w:p>
    <w:p w14:paraId="07AA0DCF" w14:textId="77777777" w:rsidR="004136D4" w:rsidRPr="00D15B83" w:rsidRDefault="004136D4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5.</w:t>
      </w:r>
      <w:r w:rsidR="00C22B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BC3B1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Директор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Підприємства без доручення діє від імені Підприємства, представляє його інтереси в органах державної влади і органах місцевого самоврядування, інших організаціях, у відносинах з юридичними особами та громадянами, формує адміністрацію Підприємства і вирішує питання діяльності Підприємства.</w:t>
      </w:r>
    </w:p>
    <w:p w14:paraId="21E07A98" w14:textId="77777777" w:rsidR="004136D4" w:rsidRPr="00D15B83" w:rsidRDefault="004136D4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BC3B1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Директор Підприємства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самостійно вирішує питання діяльності Підприємства, за винятком тих, що віднесені до компетенції Засновника.</w:t>
      </w:r>
    </w:p>
    <w:p w14:paraId="3BCBDC21" w14:textId="77777777" w:rsidR="004136D4" w:rsidRPr="00D15B83" w:rsidRDefault="004136D4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BC3B1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Директор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Підприємства:</w:t>
      </w:r>
    </w:p>
    <w:p w14:paraId="16C8BFB3" w14:textId="77777777" w:rsidR="004136D4" w:rsidRPr="00D15B83" w:rsidRDefault="002B6658" w:rsidP="00C22B40">
      <w:pPr>
        <w:tabs>
          <w:tab w:val="right" w:pos="763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A4D6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атверджує структуру та штатний розпис Підприємства за погодженням з Засновником;</w:t>
      </w:r>
    </w:p>
    <w:p w14:paraId="2E6EE41C" w14:textId="77777777" w:rsidR="004136D4" w:rsidRPr="00D15B83" w:rsidRDefault="002B6658" w:rsidP="00C22B40">
      <w:pPr>
        <w:tabs>
          <w:tab w:val="right" w:pos="833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приймає на роботу та звільняє </w:t>
      </w:r>
      <w:r w:rsidR="003A4D6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 неї 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працівників Підприємства;</w:t>
      </w:r>
    </w:p>
    <w:p w14:paraId="6F31D4D8" w14:textId="77777777" w:rsidR="003A4D6A" w:rsidRPr="00D15B83" w:rsidRDefault="002B6658" w:rsidP="00C22B40">
      <w:pPr>
        <w:tabs>
          <w:tab w:val="right" w:pos="93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.3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CD44B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здійснює контроль </w:t>
      </w:r>
      <w:r w:rsidR="00C46A2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несе відповідальність </w:t>
      </w:r>
      <w:r w:rsidR="00CD44B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C46A2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використання</w:t>
      </w:r>
      <w:r w:rsidR="00CD44B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коштів і користування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майном</w:t>
      </w:r>
      <w:r w:rsidR="00CD44B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,закріпленим за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Підприємств</w:t>
      </w:r>
      <w:r w:rsidR="00CD44B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ом на праві господарського відання або постійного користування,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відповідно до</w:t>
      </w:r>
      <w:r w:rsidR="001979C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6F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чинного законодавства України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5BF5807" w14:textId="77777777" w:rsidR="003A4D6A" w:rsidRPr="00D15B83" w:rsidRDefault="002B6658" w:rsidP="00C22B40">
      <w:pPr>
        <w:tabs>
          <w:tab w:val="right" w:pos="93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.4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A4D6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амостійно веде переговори, укладає контракти, договори, у тому числі трудові</w:t>
      </w:r>
      <w:r w:rsidR="00E67A38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</w:t>
      </w:r>
      <w:r w:rsidR="00CD44B5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колективні договори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8A10498" w14:textId="77777777" w:rsidR="004136D4" w:rsidRPr="00D15B83" w:rsidRDefault="002B6658" w:rsidP="00C22B40">
      <w:pPr>
        <w:tabs>
          <w:tab w:val="right" w:pos="93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.5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межах своєї компетенції видає накази 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 оперативних питань діяльності Підприємства, обов</w:t>
      </w:r>
      <w:r w:rsidR="00A23637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’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язкові для всіх працівників Підприємства 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інші акти, </w:t>
      </w:r>
    </w:p>
    <w:p w14:paraId="543A2551" w14:textId="77777777" w:rsidR="003A4D6A" w:rsidRPr="00D15B83" w:rsidRDefault="002B6658" w:rsidP="00C22B40">
      <w:pPr>
        <w:tabs>
          <w:tab w:val="right" w:pos="93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.6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видає довіреності </w:t>
      </w:r>
      <w:r w:rsidR="00AC44BB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 доручення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5B6760E" w14:textId="77777777" w:rsidR="0098488A" w:rsidRPr="00D15B83" w:rsidRDefault="002B6658" w:rsidP="00C22B40">
      <w:pPr>
        <w:pStyle w:val="a4"/>
        <w:tabs>
          <w:tab w:val="right" w:pos="83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.7</w:t>
      </w:r>
      <w:r w:rsidR="009848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несе відповідальність за зберігання докум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ентів (управлінських, фінансово-</w:t>
      </w:r>
      <w:r w:rsidR="009848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господарських та інших</w:t>
      </w:r>
      <w:r w:rsidR="00765D5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документів</w:t>
      </w:r>
      <w:r w:rsidR="009848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53DBEAED" w14:textId="77777777" w:rsidR="003A4D6A" w:rsidRPr="00D15B83" w:rsidRDefault="002B6658" w:rsidP="00C22B40">
      <w:pPr>
        <w:tabs>
          <w:tab w:val="right" w:pos="830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.8</w:t>
      </w:r>
      <w:r w:rsidR="009848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відкриває </w:t>
      </w:r>
      <w:r w:rsidR="00C07200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рахунки 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банківських установах</w:t>
      </w:r>
      <w:r w:rsidR="00C46A28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6D058E5" w14:textId="77777777" w:rsidR="003A4D6A" w:rsidRPr="00D15B83" w:rsidRDefault="002B6658" w:rsidP="00C22B40">
      <w:pPr>
        <w:tabs>
          <w:tab w:val="right" w:pos="830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.9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несе відповідальність за стан та діяльність Підприємства;</w:t>
      </w:r>
    </w:p>
    <w:p w14:paraId="71EF1803" w14:textId="77777777" w:rsidR="00C07200" w:rsidRPr="00D15B83" w:rsidRDefault="002B6658" w:rsidP="00C22B40">
      <w:pPr>
        <w:tabs>
          <w:tab w:val="right" w:pos="830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.10</w:t>
      </w:r>
      <w:r w:rsidR="00C0720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створює умови підвищення фахового і кваліфікаційного рівня працівників згідно із затвердженим в установленому порядку штатним розписом;</w:t>
      </w:r>
    </w:p>
    <w:p w14:paraId="7C792E96" w14:textId="77777777" w:rsidR="003A4D6A" w:rsidRPr="00D15B83" w:rsidRDefault="002B6658" w:rsidP="00C22B40">
      <w:pPr>
        <w:tabs>
          <w:tab w:val="right" w:pos="83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.11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вживає заходи заохочення і накладає дисциплінарні стягнення відповідно до правил внутрішнього трудового розпорядку та колективного договору;</w:t>
      </w:r>
    </w:p>
    <w:p w14:paraId="4FFD284D" w14:textId="77777777" w:rsidR="00C07200" w:rsidRPr="00D15B83" w:rsidRDefault="002B6658" w:rsidP="00C22B40">
      <w:pPr>
        <w:tabs>
          <w:tab w:val="right" w:pos="830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.12</w:t>
      </w:r>
      <w:r w:rsidR="00C0720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забезпечує дотримання на Підприємстві вимог законодавства про охорону праці, санітарно-гігієнічних та протипожежних норм і правил, створення належних умов праці;</w:t>
      </w:r>
    </w:p>
    <w:p w14:paraId="3DFFFCE5" w14:textId="77777777" w:rsidR="00B9655A" w:rsidRPr="00D15B83" w:rsidRDefault="002B6658" w:rsidP="00C22B40">
      <w:pPr>
        <w:tabs>
          <w:tab w:val="right" w:pos="830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.13</w:t>
      </w:r>
      <w:r w:rsidR="00B9655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уживає заходи до своєчасної та в повному обсязі виплати заробітної плати, а також передбачених законодавством податків, зборів та інших обов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B9655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язкових платежів;</w:t>
      </w:r>
    </w:p>
    <w:p w14:paraId="2095BEC0" w14:textId="77777777" w:rsidR="0098488A" w:rsidRPr="00D15B83" w:rsidRDefault="002B6658" w:rsidP="00C22B40">
      <w:pPr>
        <w:tabs>
          <w:tab w:val="right" w:pos="83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.14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A4D6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есе відповідальність за формування та виконання фінансових планів;</w:t>
      </w:r>
    </w:p>
    <w:p w14:paraId="2BC39242" w14:textId="77777777" w:rsidR="003A4D6A" w:rsidRPr="00D15B83" w:rsidRDefault="002B6658" w:rsidP="00C22B40">
      <w:pPr>
        <w:tabs>
          <w:tab w:val="right" w:pos="83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.15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несе відповідальність за формування та виконання фінансових звітів, організацію податкового та бухгалтерського обліку, забезпечення фіксування фактів здійснення всіх господарських операцій, а також відповідальність за несвоєчасне надання звітів </w:t>
      </w:r>
      <w:r w:rsidR="00F27FC8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Засновнику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</w:t>
      </w:r>
      <w:r w:rsidR="00CD44B5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державним 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</w:t>
      </w:r>
      <w:r w:rsidR="00F27FC8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ам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стат</w:t>
      </w:r>
      <w:r w:rsidR="00CD44B5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истики за встановленими ф</w:t>
      </w:r>
      <w:r w:rsidR="00C07200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ормами;</w:t>
      </w:r>
    </w:p>
    <w:p w14:paraId="08CEC4E6" w14:textId="77777777" w:rsidR="00C46A28" w:rsidRPr="00D15B83" w:rsidRDefault="002B6658" w:rsidP="00C22B40">
      <w:pPr>
        <w:tabs>
          <w:tab w:val="right" w:pos="830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.16</w:t>
      </w:r>
      <w:r w:rsidR="00C46A2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вирішує інші питання, віднесені законодавством до компетенції керівника.</w:t>
      </w:r>
    </w:p>
    <w:p w14:paraId="7F6453A3" w14:textId="77777777" w:rsidR="003A4D6A" w:rsidRPr="00D15B83" w:rsidRDefault="00AC44BB" w:rsidP="00C22B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D84377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Самостійно вчиняє будь-які інші дії, необхідні для здійснення господарської діяльності Підприємства, за винятком тих, які відповідно до Статуту повинні </w:t>
      </w:r>
      <w:r w:rsidR="00DC5738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 узгоджені із Засновником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6E99B3C" w14:textId="77777777" w:rsidR="003A4D6A" w:rsidRPr="00D15B83" w:rsidRDefault="00AC44BB" w:rsidP="00C22B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D84377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Затверджує усі документи, що регламентують внутрішній розпорядок Підприємства.</w:t>
      </w:r>
    </w:p>
    <w:p w14:paraId="0AF532ED" w14:textId="77777777" w:rsidR="003A4D6A" w:rsidRPr="00D15B83" w:rsidRDefault="00AC44BB" w:rsidP="00C22B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D84377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Подає на </w:t>
      </w:r>
      <w:r w:rsidR="00126958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погодження/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затвердження Засновнику проекти</w:t>
      </w:r>
      <w:r w:rsidR="00CD44B5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програм</w:t>
      </w:r>
      <w:r w:rsidR="00CD44B5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1979C0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44B5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план</w:t>
      </w:r>
      <w:r w:rsidR="00CD44B5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а також звіти про їх виконання.</w:t>
      </w:r>
    </w:p>
    <w:p w14:paraId="7BAF77AD" w14:textId="77777777" w:rsidR="00DC5738" w:rsidRPr="00D15B83" w:rsidRDefault="00DC5738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5.1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 У разі неможливості подальшого виконання керівником Підприємства з поважних (документально підтверджених) причин своїх обов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язків, обов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язки покладаються на особу, призначену виконуючим обов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язки керівника (виконуючим обов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язки директора) рішенням або розпорядженням Засновника.</w:t>
      </w:r>
    </w:p>
    <w:p w14:paraId="158F0FED" w14:textId="77777777" w:rsidR="00DC5738" w:rsidRPr="00D15B83" w:rsidRDefault="00DC5738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F1636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 У разі відсутності керівника (виконуючого обов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язки </w:t>
      </w:r>
      <w:r w:rsidR="007D74B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директора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) Підприємства або тимчасової неможливості виконувати свої обов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язки з інших прич</w:t>
      </w:r>
      <w:r w:rsidR="007D74B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ин, обов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7D74B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язки виконує заступник директора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чи інша особа згідно з функціональними (посадовими) обов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язками.</w:t>
      </w:r>
    </w:p>
    <w:p w14:paraId="2C62B61D" w14:textId="77777777" w:rsidR="00061D93" w:rsidRPr="00D15B83" w:rsidRDefault="00061D93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1F14728" w14:textId="77777777" w:rsidR="00F8364B" w:rsidRPr="00D15B83" w:rsidRDefault="00F8364B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043B475" w14:textId="77777777" w:rsidR="00F16363" w:rsidRPr="00D15B83" w:rsidRDefault="00F16363" w:rsidP="00F836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6. ТРУДОВИЙ КОЛЕКТИВ ПІДПРИЄМСТВА</w:t>
      </w:r>
    </w:p>
    <w:p w14:paraId="406EA7B3" w14:textId="77777777" w:rsidR="00A04FDA" w:rsidRPr="00D15B83" w:rsidRDefault="00A04FDA" w:rsidP="00F836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0244489" w14:textId="77777777" w:rsidR="00F16363" w:rsidRPr="00D15B83" w:rsidRDefault="00F16363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6.1. Між керівником Підприємства і трудовим колективом або уповноваженим ним органом укладається колективний договір, яким регулюються виробничі, трудові, економічні та соціальні відносини трудового колективу з адміністрацією Підприємства. Вимоги до змісту і порядок укладання колективного договору визначаються законодавством про колективні договори.</w:t>
      </w:r>
    </w:p>
    <w:p w14:paraId="3A662113" w14:textId="77777777" w:rsidR="00F16363" w:rsidRPr="00D15B83" w:rsidRDefault="00F16363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6.2. Трудовий колектив Підприємства становлять усі громадяни, які беруть участь у його діяльності на основі трудового договору (контракту, угоди) або інших форм, що регулюють трудові відносини працівника з Підприємством.</w:t>
      </w:r>
    </w:p>
    <w:p w14:paraId="7B0F9F8E" w14:textId="77777777" w:rsidR="00F16363" w:rsidRPr="00D15B83" w:rsidRDefault="00F16363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6.3. Повноваження трудового колективу щодо його участі в управлінні Підприємством установлюються відповідно до чинного законодавства України.</w:t>
      </w:r>
    </w:p>
    <w:p w14:paraId="2168F9A2" w14:textId="77777777" w:rsidR="00F16363" w:rsidRPr="00D15B83" w:rsidRDefault="00F16363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6.4. Основною формою здійснення повноважень трудового колективу Підприємства є </w:t>
      </w:r>
      <w:r w:rsidR="00A370C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збори</w:t>
      </w:r>
      <w:r w:rsidR="001979C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70C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працівників трудового колективу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370C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представництва інтересів трудового колективу може бути обрано представницький орган трудового колективу.</w:t>
      </w:r>
    </w:p>
    <w:p w14:paraId="533D76D2" w14:textId="77777777" w:rsidR="00F16363" w:rsidRPr="00D15B83" w:rsidRDefault="00F16363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6.5. Рішення з соціально-економічних питань, що стосуються діяльності Підприємства, розробляються та приймаються </w:t>
      </w:r>
      <w:r w:rsidR="00195F1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адміністрацією Підприємства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участі трудового колективу та уповноваженого ним органів.</w:t>
      </w:r>
    </w:p>
    <w:p w14:paraId="78042E40" w14:textId="77777777" w:rsidR="00195F18" w:rsidRPr="00D15B83" w:rsidRDefault="00195F18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6.6. Право укладання колективного договору від Підприємства надається директору, а від імені трудового колективу </w:t>
      </w:r>
      <w:r w:rsidR="00D56DD9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—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уповноваженому ним органу.</w:t>
      </w:r>
    </w:p>
    <w:p w14:paraId="536F56E4" w14:textId="77777777" w:rsidR="00195F18" w:rsidRPr="00D15B83" w:rsidRDefault="00195F18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6.7. Трудові спори, що виникають між працівниками і адміністрацією Підприємства розглядається комісією по трудовим спорам і судами відповідно до чинного законодавства України.</w:t>
      </w:r>
    </w:p>
    <w:p w14:paraId="71655C97" w14:textId="77777777" w:rsidR="00F16363" w:rsidRPr="00D15B83" w:rsidRDefault="00F16363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9DFF0C" w14:textId="77777777" w:rsidR="004136D4" w:rsidRPr="00D15B83" w:rsidRDefault="00EC2C13" w:rsidP="00F836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AE50F5" w:rsidRPr="00D15B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МАЙНО ПІДПРИЄМСТВА</w:t>
      </w:r>
    </w:p>
    <w:p w14:paraId="404E424E" w14:textId="77777777" w:rsidR="00A04FDA" w:rsidRPr="00D15B83" w:rsidRDefault="00A04FDA" w:rsidP="00F836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52871A" w14:textId="77777777" w:rsidR="00DA3A8A" w:rsidRPr="00D15B83" w:rsidRDefault="00EC2C13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 w:rsidR="00DA3A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Майно Підприємства є </w:t>
      </w:r>
      <w:r w:rsidR="003E68D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комунальною</w:t>
      </w:r>
      <w:r w:rsidR="00DA3A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власністю </w:t>
      </w:r>
      <w:r w:rsidR="003E68D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Зміївської </w:t>
      </w:r>
      <w:r w:rsidR="00DA3A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територіальної громади</w:t>
      </w:r>
      <w:r w:rsidR="003E68D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особі </w:t>
      </w:r>
      <w:r w:rsidR="00DA3A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Зміївської міської ради та закріплюється за ним на праві господарського відання. Підприємство володіє</w:t>
      </w:r>
      <w:r w:rsidR="00521E0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</w:t>
      </w:r>
      <w:r w:rsidR="00DA3A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користується </w:t>
      </w:r>
      <w:r w:rsidR="00D82C8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вищезазначеним майном </w:t>
      </w:r>
      <w:r w:rsidR="00521E0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 обмеженням правомочності щодо окремих видів майна</w:t>
      </w:r>
      <w:r w:rsidR="00D82C8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979C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2C8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У випадках, передбачених Господарським кодексом України, чинним законодавством України та цим Статутом, за рішенням Засновника</w:t>
      </w:r>
      <w:r w:rsidR="001979C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3A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розпоряджається </w:t>
      </w:r>
      <w:r w:rsidR="00521E0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вищезазначеним майном</w:t>
      </w:r>
      <w:r w:rsidR="00DA3A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A159EFA" w14:textId="77777777" w:rsidR="004136D4" w:rsidRPr="00D15B83" w:rsidRDefault="00EC2C13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.2.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Майно Підприємства становлять </w:t>
      </w:r>
      <w:r w:rsidR="009376C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необоротні та оборотні активи, основні засоби та грошові кошти, а також інші цінності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вартість яких </w:t>
      </w:r>
      <w:r w:rsidR="009376C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зазнач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ена в самостійному балансі Підприємства.</w:t>
      </w:r>
    </w:p>
    <w:p w14:paraId="4A80AEF1" w14:textId="77777777" w:rsidR="004136D4" w:rsidRPr="00D15B83" w:rsidRDefault="00EC2C13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3015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.3.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Розмір статутного капіталу Підприємства становить</w:t>
      </w:r>
      <w:r w:rsidR="006939FE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: 587</w:t>
      </w:r>
      <w:r w:rsidR="00DA3A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939FE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107</w:t>
      </w:r>
      <w:r w:rsidR="00DA3A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,24</w:t>
      </w:r>
      <w:r w:rsidR="006939FE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6939FE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ятсот вісімдесят сім тисяч сто сім гривень</w:t>
      </w:r>
      <w:r w:rsidR="00DA3A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24 коп.) грн.</w:t>
      </w:r>
    </w:p>
    <w:p w14:paraId="45C43063" w14:textId="77777777" w:rsidR="004136D4" w:rsidRPr="00D15B83" w:rsidRDefault="00EC2C13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3015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Джерелами формування майна Підприємства є:</w:t>
      </w:r>
    </w:p>
    <w:p w14:paraId="128121D4" w14:textId="77777777" w:rsidR="004136D4" w:rsidRPr="00D15B83" w:rsidRDefault="00271BE6" w:rsidP="00F8364B">
      <w:pPr>
        <w:tabs>
          <w:tab w:val="right" w:pos="576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7.4.1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майно, передане йому Засновником</w:t>
      </w:r>
      <w:r w:rsidR="00494DA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, зокрема грошові та матеріальні внески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EFB9003" w14:textId="77777777" w:rsidR="004136D4" w:rsidRPr="00D15B83" w:rsidRDefault="00271BE6" w:rsidP="00F8364B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7.4.2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доходи, одержані від реалізації продукції</w:t>
      </w:r>
      <w:r w:rsidR="00B95231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, надання послуг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, а також від інших видів</w:t>
      </w:r>
      <w:r w:rsidR="001979C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фінансово-господарської діяльності;</w:t>
      </w:r>
    </w:p>
    <w:p w14:paraId="13D0C6AB" w14:textId="77777777" w:rsidR="004136D4" w:rsidRPr="00D15B83" w:rsidRDefault="00271BE6" w:rsidP="00F8364B">
      <w:pPr>
        <w:tabs>
          <w:tab w:val="right" w:pos="87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7.4.3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кредити банків України та іноземних банків, інших кредитів;</w:t>
      </w:r>
    </w:p>
    <w:p w14:paraId="4B624019" w14:textId="77777777" w:rsidR="004136D4" w:rsidRPr="00D15B83" w:rsidRDefault="00271BE6" w:rsidP="00F8364B">
      <w:pPr>
        <w:tabs>
          <w:tab w:val="right" w:pos="8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7.4.4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капітальні вкладення та дотації і компенсації з бюджетів;</w:t>
      </w:r>
    </w:p>
    <w:p w14:paraId="1341DED8" w14:textId="77777777" w:rsidR="004136D4" w:rsidRPr="00D15B83" w:rsidRDefault="00271BE6" w:rsidP="00F8364B">
      <w:pPr>
        <w:tabs>
          <w:tab w:val="right" w:pos="757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7.4.5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придбання майна іншого підприємства, організації;</w:t>
      </w:r>
    </w:p>
    <w:p w14:paraId="610EBD30" w14:textId="77777777" w:rsidR="004136D4" w:rsidRPr="00D15B83" w:rsidRDefault="00271BE6" w:rsidP="00F8364B">
      <w:pPr>
        <w:tabs>
          <w:tab w:val="right" w:pos="93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7.4.6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безоплатні або благодійні внески, пожертвування організацій,підприємств і громадян;</w:t>
      </w:r>
    </w:p>
    <w:p w14:paraId="0D7CC789" w14:textId="77777777" w:rsidR="001A6149" w:rsidRPr="00D15B83" w:rsidRDefault="00271BE6" w:rsidP="00F8364B">
      <w:pPr>
        <w:tabs>
          <w:tab w:val="right" w:pos="93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7.4.7</w:t>
      </w:r>
      <w:r w:rsidR="001A6149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майно, придбане в інших суб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1A6149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єктів господарювання, організацій та громадян в порядку, установленому чинним законодавством України;</w:t>
      </w:r>
    </w:p>
    <w:p w14:paraId="06FF983B" w14:textId="77777777" w:rsidR="00571EA4" w:rsidRPr="00D15B83" w:rsidRDefault="00271BE6" w:rsidP="00F8364B">
      <w:pPr>
        <w:tabs>
          <w:tab w:val="right" w:pos="87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7.4.8</w:t>
      </w:r>
      <w:r w:rsidR="00571EA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доходи від цінних паперів;</w:t>
      </w:r>
    </w:p>
    <w:p w14:paraId="167FD186" w14:textId="77777777" w:rsidR="00571EA4" w:rsidRPr="00D15B83" w:rsidRDefault="00271BE6" w:rsidP="00F8364B">
      <w:pPr>
        <w:tabs>
          <w:tab w:val="right" w:pos="93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7.4.9</w:t>
      </w:r>
      <w:r w:rsidR="00571EA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кредити банків та інших кредиторів;</w:t>
      </w:r>
    </w:p>
    <w:p w14:paraId="4095BD19" w14:textId="77777777" w:rsidR="001A6149" w:rsidRPr="00D15B83" w:rsidRDefault="00271BE6" w:rsidP="00F8364B">
      <w:pPr>
        <w:tabs>
          <w:tab w:val="right" w:pos="93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7.4.10</w:t>
      </w:r>
      <w:r w:rsidR="001A6149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капітальні вкладення та дотації з бюджету Засновника;</w:t>
      </w:r>
    </w:p>
    <w:p w14:paraId="4B84437F" w14:textId="77777777" w:rsidR="00167970" w:rsidRPr="00D15B83" w:rsidRDefault="00271BE6" w:rsidP="00F8364B">
      <w:pPr>
        <w:tabs>
          <w:tab w:val="right" w:pos="93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7.4.11</w:t>
      </w:r>
      <w:r w:rsidR="0016797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субвенції з державного бюджету;</w:t>
      </w:r>
    </w:p>
    <w:p w14:paraId="2C1E29B1" w14:textId="77777777" w:rsidR="004136D4" w:rsidRPr="00D15B83" w:rsidRDefault="00271BE6" w:rsidP="00F8364B">
      <w:pPr>
        <w:tabs>
          <w:tab w:val="right" w:pos="867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7.4.12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інші джерела, не заборонені </w:t>
      </w:r>
      <w:r w:rsidR="005F6F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чинним законодавством України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C323AE1" w14:textId="77777777" w:rsidR="00CD44B5" w:rsidRPr="00D15B83" w:rsidRDefault="00EC2C13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3015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Відчуження майна, закріпленого за Підприємством, здійснюється </w:t>
      </w:r>
      <w:r w:rsidR="00CD44B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за дозволом Засновника.</w:t>
      </w:r>
    </w:p>
    <w:p w14:paraId="4E097978" w14:textId="77777777" w:rsidR="004136D4" w:rsidRPr="00D15B83" w:rsidRDefault="00EC2C13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CD44B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.6.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Підприємство здійснює списання майна, яке прийшло в непридатність, згідно з </w:t>
      </w:r>
      <w:r w:rsidR="005F6F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чинним законодавством України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C85BF1E" w14:textId="77777777" w:rsidR="004136D4" w:rsidRPr="00D15B83" w:rsidRDefault="00EC2C13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D44B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Підприємство має право за погодженням </w:t>
      </w:r>
      <w:r w:rsidR="00571EA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 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Засновник</w:t>
      </w:r>
      <w:r w:rsidR="00571EA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1979C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1EA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віддавати в заставу, 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здавати в оренду підприємствам, організаціям, установам, іншим юридичним та фізичним особам будівлі, споруди, устаткування, транспортні засоби, інвентар та інші матеріальні цінності, які йому належать.</w:t>
      </w:r>
    </w:p>
    <w:p w14:paraId="1201C987" w14:textId="77777777" w:rsidR="004136D4" w:rsidRPr="00D15B83" w:rsidRDefault="00EC2C13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D44B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Підприємство здійснює володіння, користування землею та іншими ресурсами відповідно до мети своєї діяльності та </w:t>
      </w:r>
      <w:r w:rsidR="00E177D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згідно з </w:t>
      </w:r>
      <w:r w:rsidR="005F6F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чинн</w:t>
      </w:r>
      <w:r w:rsidR="00E177D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им</w:t>
      </w:r>
      <w:r w:rsidR="005F6F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законодавств</w:t>
      </w:r>
      <w:r w:rsidR="00E177D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5F6F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України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9CFB89" w14:textId="77777777" w:rsidR="00EB620D" w:rsidRPr="00D15B83" w:rsidRDefault="00EB620D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7.9. Підприємство забезпечує збереження виробничих та невиробничих фондів, створює умови для раціонального та ефективного використання матеріальних і трудових ресурсів.</w:t>
      </w:r>
    </w:p>
    <w:p w14:paraId="466A9926" w14:textId="77777777" w:rsidR="00EB620D" w:rsidRPr="00D15B83" w:rsidRDefault="00EB620D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7.10. Засновник здійснює контроль за використанням та збереженням закріпленого за Підприємством майна, не втручаючись в оперативно-господарську Діяльність Підприємства.</w:t>
      </w:r>
    </w:p>
    <w:p w14:paraId="0282339B" w14:textId="77777777" w:rsidR="00EB620D" w:rsidRPr="00D15B83" w:rsidRDefault="00EB620D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7.11. Порядок розподілу та використання прибутку (доходу) Підприємства визначається Засновником відповідно до законодавства.</w:t>
      </w:r>
    </w:p>
    <w:p w14:paraId="58026AE5" w14:textId="77777777" w:rsidR="00EB620D" w:rsidRPr="00D15B83" w:rsidRDefault="00EB620D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7.12. Підприємство не має права безоплатно передавати за</w:t>
      </w:r>
      <w:r w:rsidR="008B1CC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кріплене за ним майно іншим 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юридичним особам чи громадянам, крім випадків, передбачених законом.</w:t>
      </w:r>
    </w:p>
    <w:p w14:paraId="6FCBA5C3" w14:textId="77777777" w:rsidR="000E77B8" w:rsidRPr="00D15B83" w:rsidRDefault="000E77B8" w:rsidP="003E68D8">
      <w:pPr>
        <w:tabs>
          <w:tab w:val="right" w:pos="848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2A3211F" w14:textId="77777777" w:rsidR="004136D4" w:rsidRPr="00D15B83" w:rsidRDefault="00976DE0" w:rsidP="003E68D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A82396" w:rsidRPr="00D15B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 ЕКОНОМІЧНА </w:t>
      </w:r>
      <w:r w:rsidR="004D166D" w:rsidRPr="00D15B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ТА</w:t>
      </w:r>
      <w:r w:rsidR="00AE50F5" w:rsidRPr="00D15B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СОЦІАЛЬНА ДІЯЛЬНІСТЬ ПІДПРИЄМСТВА</w:t>
      </w:r>
    </w:p>
    <w:p w14:paraId="773AA90E" w14:textId="77777777" w:rsidR="00A04FDA" w:rsidRPr="00D15B83" w:rsidRDefault="00A04FDA" w:rsidP="003E68D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0747599" w14:textId="77777777" w:rsidR="00BE5F77" w:rsidRPr="00D15B83" w:rsidRDefault="00976DE0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Узагальнюючим показником фінансових результатів господарської діял</w:t>
      </w:r>
      <w:r w:rsidR="00BE5F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ьності Підприємства є прибуток.</w:t>
      </w:r>
    </w:p>
    <w:p w14:paraId="2ED03DA2" w14:textId="77777777" w:rsidR="00BE5F77" w:rsidRPr="00D15B83" w:rsidRDefault="00976DE0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E5F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.2.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Порядок використання прибутку здійснюється за Положенням, яке затверджуєть</w:t>
      </w:r>
      <w:r w:rsidR="00BE5F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ся зборами трудового колективу.</w:t>
      </w:r>
    </w:p>
    <w:p w14:paraId="05D93B88" w14:textId="77777777" w:rsidR="004136D4" w:rsidRPr="00D15B83" w:rsidRDefault="00976DE0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E5F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.3.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Засновник встановлює </w:t>
      </w:r>
      <w:r w:rsidR="00BE5F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здійснює 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кон</w:t>
      </w:r>
      <w:r w:rsidR="00BE5F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троль за використанням прибутку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9CD9569" w14:textId="77777777" w:rsidR="00E6423F" w:rsidRPr="00D15B83" w:rsidRDefault="00976DE0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E5F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Підприємство самостійно визначає </w:t>
      </w:r>
      <w:r w:rsidR="00E6423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форми, системи і розміри оплати праці, тарифні сітки, схеми посадових окладів, умови запровадження та розміри надбавок, доплат, премій, винагород та інших заохочувальних, компенсаційних і гарантійних виплат на умовах, визначених колективним договором з дотриманням чинного законодавства України та за погодженням з Засновником.</w:t>
      </w:r>
    </w:p>
    <w:p w14:paraId="5EE9E882" w14:textId="77777777" w:rsidR="004136D4" w:rsidRPr="00D15B83" w:rsidRDefault="00976DE0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6423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Підприємс</w:t>
      </w:r>
      <w:r w:rsidR="00C00F8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тво реалізує послуги за цінами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що встановлюються з урахуванням граничної рентабельності </w:t>
      </w:r>
      <w:r w:rsidR="00C00F8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та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фактичної собівартості, згідно </w:t>
      </w:r>
      <w:r w:rsidR="00C00F8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 </w:t>
      </w:r>
      <w:r w:rsidR="005F6F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чинн</w:t>
      </w:r>
      <w:r w:rsidR="00945E7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им</w:t>
      </w:r>
      <w:r w:rsidR="005F6F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законодавств</w:t>
      </w:r>
      <w:r w:rsidR="00945E7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5F6F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України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89BDBC" w14:textId="77777777" w:rsidR="004136D4" w:rsidRPr="00D15B83" w:rsidRDefault="00976DE0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6423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Підприємство самостійно </w:t>
      </w:r>
      <w:r w:rsidR="00BA45B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формує, розробляє і реалізує цільові програми свого економічного, науково-технічного та соціально-культурного розвитку.</w:t>
      </w:r>
    </w:p>
    <w:p w14:paraId="1540AE77" w14:textId="77777777" w:rsidR="00BB4CC5" w:rsidRPr="00D15B83" w:rsidRDefault="00976DE0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A45B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Розрахунки Підприємства за своїми зобов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язаннями провод</w:t>
      </w:r>
      <w:r w:rsidR="00D8475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ться у безготівковому порядку через </w:t>
      </w:r>
      <w:r w:rsidR="00D8475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банківські 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установи відповідно до правил виконання ро</w:t>
      </w:r>
      <w:r w:rsidR="005F6F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зрахункових та касових операцій</w:t>
      </w:r>
      <w:r w:rsidR="00D8475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D71C48C" w14:textId="77777777" w:rsidR="004136D4" w:rsidRPr="00D15B83" w:rsidRDefault="00976DE0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A45B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Підприємство несе відповідальність за додержання кредитних договорів і </w:t>
      </w:r>
      <w:r w:rsidR="00E177D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роз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рахункової дисципліни.</w:t>
      </w:r>
    </w:p>
    <w:p w14:paraId="408E2D57" w14:textId="77777777" w:rsidR="00B506EC" w:rsidRPr="00D15B83" w:rsidRDefault="00976DE0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A45B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Облік та звітність Підприємство здійснює в порядку, встановленому </w:t>
      </w:r>
      <w:r w:rsidR="005F6F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чинним законодавством України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також згідно </w:t>
      </w:r>
      <w:r w:rsidR="00945E7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 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вимог</w:t>
      </w:r>
      <w:r w:rsidR="00945E7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нормативних та статистичних документів органів статистики.</w:t>
      </w:r>
    </w:p>
    <w:p w14:paraId="296E2D76" w14:textId="77777777" w:rsidR="00B506EC" w:rsidRPr="00D15B83" w:rsidRDefault="00B506EC" w:rsidP="003E68D8">
      <w:pPr>
        <w:spacing w:after="0" w:line="240" w:lineRule="auto"/>
        <w:ind w:firstLine="709"/>
        <w:jc w:val="both"/>
        <w:rPr>
          <w:rStyle w:val="FontStyle16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8.1</w:t>
      </w:r>
      <w:r w:rsidR="00BA45B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D15B83">
        <w:rPr>
          <w:rStyle w:val="FontStyle16"/>
          <w:color w:val="000000" w:themeColor="text1"/>
          <w:sz w:val="24"/>
          <w:szCs w:val="24"/>
        </w:rPr>
        <w:t>Забезпечення дотримання на Підприємстві встановлених єдиних методологічних стандартів бухгалтерського обліку покладається на головного бухгалтера.</w:t>
      </w:r>
    </w:p>
    <w:p w14:paraId="02D2CCF5" w14:textId="77777777" w:rsidR="00AD5088" w:rsidRPr="00D15B83" w:rsidRDefault="00AD5088" w:rsidP="003E68D8">
      <w:pPr>
        <w:spacing w:after="0" w:line="240" w:lineRule="auto"/>
        <w:ind w:firstLine="709"/>
        <w:jc w:val="both"/>
        <w:rPr>
          <w:rStyle w:val="FontStyle16"/>
          <w:color w:val="000000" w:themeColor="text1"/>
          <w:sz w:val="24"/>
          <w:szCs w:val="24"/>
        </w:rPr>
      </w:pPr>
      <w:r w:rsidRPr="00D15B83">
        <w:rPr>
          <w:rStyle w:val="FontStyle16"/>
          <w:color w:val="000000" w:themeColor="text1"/>
          <w:sz w:val="24"/>
          <w:szCs w:val="24"/>
        </w:rPr>
        <w:t>8.1</w:t>
      </w:r>
      <w:r w:rsidR="00BA45B8" w:rsidRPr="00D15B83">
        <w:rPr>
          <w:rStyle w:val="FontStyle16"/>
          <w:color w:val="000000" w:themeColor="text1"/>
          <w:sz w:val="24"/>
          <w:szCs w:val="24"/>
        </w:rPr>
        <w:t>1</w:t>
      </w:r>
      <w:r w:rsidRPr="00D15B83">
        <w:rPr>
          <w:rStyle w:val="FontStyle16"/>
          <w:color w:val="000000" w:themeColor="text1"/>
          <w:sz w:val="24"/>
          <w:szCs w:val="24"/>
        </w:rPr>
        <w:t>. Підприємство формує, розробляє і реалізує цільові програми свого економічного, науково-технічного та соціально-культурного розвитку.</w:t>
      </w:r>
    </w:p>
    <w:p w14:paraId="6C0D723F" w14:textId="77777777" w:rsidR="00B506EC" w:rsidRPr="00D15B83" w:rsidRDefault="00B506EC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Style w:val="FontStyle16"/>
          <w:color w:val="000000" w:themeColor="text1"/>
          <w:sz w:val="24"/>
          <w:szCs w:val="24"/>
        </w:rPr>
        <w:t>8.1</w:t>
      </w:r>
      <w:r w:rsidR="00BA45B8" w:rsidRPr="00D15B83">
        <w:rPr>
          <w:rStyle w:val="FontStyle16"/>
          <w:color w:val="000000" w:themeColor="text1"/>
          <w:sz w:val="24"/>
          <w:szCs w:val="24"/>
        </w:rPr>
        <w:t>2</w:t>
      </w:r>
      <w:r w:rsidRPr="00D15B83">
        <w:rPr>
          <w:rStyle w:val="FontStyle16"/>
          <w:color w:val="000000" w:themeColor="text1"/>
          <w:sz w:val="24"/>
          <w:szCs w:val="24"/>
        </w:rPr>
        <w:t>. Підприємство зоб</w:t>
      </w:r>
      <w:r w:rsidR="00C539AC" w:rsidRPr="00D15B83">
        <w:rPr>
          <w:rStyle w:val="FontStyle16"/>
          <w:color w:val="000000" w:themeColor="text1"/>
          <w:sz w:val="24"/>
          <w:szCs w:val="24"/>
        </w:rPr>
        <w:t>ов</w:t>
      </w:r>
      <w:r w:rsidR="00A23637" w:rsidRPr="00D15B83">
        <w:rPr>
          <w:rStyle w:val="FontStyle16"/>
          <w:color w:val="000000" w:themeColor="text1"/>
          <w:sz w:val="24"/>
          <w:szCs w:val="24"/>
        </w:rPr>
        <w:t>’</w:t>
      </w:r>
      <w:r w:rsidR="00C539AC" w:rsidRPr="00D15B83">
        <w:rPr>
          <w:rStyle w:val="FontStyle16"/>
          <w:color w:val="000000" w:themeColor="text1"/>
          <w:sz w:val="24"/>
          <w:szCs w:val="24"/>
        </w:rPr>
        <w:t>язане подавати до Засновника</w:t>
      </w:r>
      <w:r w:rsidRPr="00D15B83">
        <w:rPr>
          <w:rStyle w:val="FontStyle16"/>
          <w:color w:val="000000" w:themeColor="text1"/>
          <w:sz w:val="24"/>
          <w:szCs w:val="24"/>
        </w:rPr>
        <w:t xml:space="preserve"> завірені копії фінансової звітності у визначені строки.</w:t>
      </w:r>
    </w:p>
    <w:p w14:paraId="5AE4D146" w14:textId="77777777" w:rsidR="004136D4" w:rsidRPr="00D15B83" w:rsidRDefault="00B506EC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8.1</w:t>
      </w:r>
      <w:r w:rsidR="00BA45B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Ревізії і обстеження діяльності здійснюються в порядку</w:t>
      </w:r>
      <w:r w:rsidR="00A756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,в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становлено</w:t>
      </w:r>
      <w:r w:rsidR="00A756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 </w:t>
      </w:r>
      <w:r w:rsidR="005F6F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чинним законодавством України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73D5B0D" w14:textId="77777777" w:rsidR="004136D4" w:rsidRPr="00D15B83" w:rsidRDefault="00976DE0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BA45B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Підприємство забезпечує підготовку кваліфікованих робітників та спеціалістів, їхнє економічне і професійне навчання за відповідними угодами. Підприємство надає пільги відповідно до закону своїм працівникам, які навчаються без відриву від виробництва.</w:t>
      </w:r>
    </w:p>
    <w:p w14:paraId="27DAB56D" w14:textId="77777777" w:rsidR="004136D4" w:rsidRPr="00D15B83" w:rsidRDefault="00976DE0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BA45B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Підприємство несе відповідальність в установленому законом порядку за шкоду, завдану здоров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ю та працездатності його працівників.</w:t>
      </w:r>
    </w:p>
    <w:p w14:paraId="0C6ED6D1" w14:textId="77777777" w:rsidR="004136D4" w:rsidRPr="00D15B83" w:rsidRDefault="00976DE0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BA45B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Порядок прийняття та звільнення працівників, їхні права та обов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язки визначаються </w:t>
      </w:r>
      <w:r w:rsidR="005F6F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чинним законодавством України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, цим Статутом та трудовим договором.</w:t>
      </w:r>
    </w:p>
    <w:p w14:paraId="1333B698" w14:textId="77777777" w:rsidR="003E68D8" w:rsidRPr="00D15B83" w:rsidRDefault="003E68D8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F08E34" w14:textId="77777777" w:rsidR="00BB4CC5" w:rsidRPr="00D15B83" w:rsidRDefault="005E4FB7" w:rsidP="003E68D8">
      <w:pPr>
        <w:pStyle w:val="Style8"/>
        <w:widowControl/>
        <w:spacing w:line="240" w:lineRule="auto"/>
        <w:jc w:val="center"/>
        <w:rPr>
          <w:rStyle w:val="FontStyle17"/>
          <w:color w:val="000000" w:themeColor="text1"/>
          <w:kern w:val="0"/>
          <w:sz w:val="24"/>
          <w:szCs w:val="24"/>
          <w:lang w:val="uk-UA"/>
        </w:rPr>
      </w:pPr>
      <w:r w:rsidRPr="00D15B83">
        <w:rPr>
          <w:rStyle w:val="FontStyle17"/>
          <w:color w:val="000000" w:themeColor="text1"/>
          <w:kern w:val="0"/>
          <w:sz w:val="24"/>
          <w:szCs w:val="24"/>
          <w:lang w:val="uk-UA"/>
        </w:rPr>
        <w:t>9</w:t>
      </w:r>
      <w:r w:rsidR="00AE50F5" w:rsidRPr="00D15B83">
        <w:rPr>
          <w:rStyle w:val="FontStyle17"/>
          <w:color w:val="000000" w:themeColor="text1"/>
          <w:kern w:val="0"/>
          <w:sz w:val="24"/>
          <w:szCs w:val="24"/>
          <w:lang w:val="uk-UA"/>
        </w:rPr>
        <w:t>. ПРИПИНЕННЯ ДІЯЛЬНОСТІ ПІДПРИЄМСТВА</w:t>
      </w:r>
    </w:p>
    <w:p w14:paraId="448C4871" w14:textId="77777777" w:rsidR="001243A0" w:rsidRPr="00D15B83" w:rsidRDefault="001243A0" w:rsidP="003E68D8">
      <w:pPr>
        <w:pStyle w:val="Style8"/>
        <w:widowControl/>
        <w:spacing w:line="240" w:lineRule="auto"/>
        <w:jc w:val="center"/>
        <w:rPr>
          <w:rStyle w:val="FontStyle17"/>
          <w:color w:val="000000" w:themeColor="text1"/>
          <w:kern w:val="0"/>
          <w:sz w:val="24"/>
          <w:szCs w:val="24"/>
          <w:lang w:val="uk-UA"/>
        </w:rPr>
      </w:pPr>
    </w:p>
    <w:p w14:paraId="54C3F1F0" w14:textId="77777777" w:rsidR="00BB4CC5" w:rsidRPr="00D15B83" w:rsidRDefault="005E4FB7" w:rsidP="003E68D8">
      <w:pPr>
        <w:pStyle w:val="Style6"/>
        <w:widowControl/>
        <w:spacing w:after="0" w:line="240" w:lineRule="auto"/>
        <w:ind w:firstLine="709"/>
        <w:rPr>
          <w:rStyle w:val="FontStyle16"/>
          <w:color w:val="000000" w:themeColor="text1"/>
          <w:kern w:val="0"/>
          <w:sz w:val="24"/>
          <w:szCs w:val="24"/>
          <w:lang w:val="uk-UA"/>
        </w:rPr>
      </w:pPr>
      <w:r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9</w:t>
      </w:r>
      <w:r w:rsidR="00BB4CC5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.1.</w:t>
      </w:r>
      <w:r w:rsidR="00E1783E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 </w:t>
      </w:r>
      <w:r w:rsidR="00BB4CC5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Припинення діяльності Підприємства здійснюється шляхом його ліквідації</w:t>
      </w:r>
      <w:r w:rsidR="001979C0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 xml:space="preserve"> </w:t>
      </w:r>
      <w:r w:rsidR="00BB4CC5" w:rsidRPr="00D15B83">
        <w:rPr>
          <w:rStyle w:val="FontStyle17"/>
          <w:b w:val="0"/>
          <w:color w:val="000000" w:themeColor="text1"/>
          <w:kern w:val="0"/>
          <w:sz w:val="24"/>
          <w:szCs w:val="24"/>
          <w:lang w:val="uk-UA"/>
        </w:rPr>
        <w:t>або</w:t>
      </w:r>
      <w:r w:rsidR="001979C0" w:rsidRPr="00D15B83">
        <w:rPr>
          <w:rStyle w:val="FontStyle17"/>
          <w:b w:val="0"/>
          <w:color w:val="000000" w:themeColor="text1"/>
          <w:kern w:val="0"/>
          <w:sz w:val="24"/>
          <w:szCs w:val="24"/>
          <w:lang w:val="uk-UA"/>
        </w:rPr>
        <w:t xml:space="preserve"> </w:t>
      </w:r>
      <w:r w:rsidR="00BB4CC5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реорганізації (злиття, приєднання, поділ, виділен</w:t>
      </w:r>
      <w:r w:rsidR="00AC44BB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 xml:space="preserve">ня, перетворення) </w:t>
      </w:r>
      <w:r w:rsidR="00101F1F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—</w:t>
      </w:r>
      <w:r w:rsidR="00AC44BB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 xml:space="preserve"> за рішенням </w:t>
      </w:r>
      <w:r w:rsidR="00BB4CC5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 xml:space="preserve">Засновника згідно з </w:t>
      </w:r>
      <w:r w:rsidR="005F6FAC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чинним законодавством України</w:t>
      </w:r>
      <w:r w:rsidR="00BB4CC5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 xml:space="preserve"> або за рішенням суду.</w:t>
      </w:r>
    </w:p>
    <w:p w14:paraId="7C256AB0" w14:textId="77777777" w:rsidR="00BB4CC5" w:rsidRPr="00D15B83" w:rsidRDefault="005E4FB7" w:rsidP="003E68D8">
      <w:pPr>
        <w:pStyle w:val="Style6"/>
        <w:widowControl/>
        <w:spacing w:after="0" w:line="240" w:lineRule="auto"/>
        <w:ind w:firstLine="709"/>
        <w:rPr>
          <w:rStyle w:val="FontStyle16"/>
          <w:color w:val="000000" w:themeColor="text1"/>
          <w:kern w:val="0"/>
          <w:sz w:val="24"/>
          <w:szCs w:val="24"/>
          <w:lang w:val="uk-UA"/>
        </w:rPr>
      </w:pPr>
      <w:r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9</w:t>
      </w:r>
      <w:r w:rsidR="00BB4CC5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.2.</w:t>
      </w:r>
      <w:r w:rsidR="00E1783E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 </w:t>
      </w:r>
      <w:r w:rsidR="00BB4CC5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Ліквідація Підприємства здійснюєт</w:t>
      </w:r>
      <w:r w:rsidR="00AC44BB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 xml:space="preserve">ься ліквідаційною комісією, яка </w:t>
      </w:r>
      <w:r w:rsidR="00BB4CC5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утворюється Засновником.</w:t>
      </w:r>
    </w:p>
    <w:p w14:paraId="427ACE5C" w14:textId="77777777" w:rsidR="00BB4CC5" w:rsidRPr="00D15B83" w:rsidRDefault="005E4FB7" w:rsidP="003E68D8">
      <w:pPr>
        <w:pStyle w:val="Style6"/>
        <w:widowControl/>
        <w:spacing w:after="0" w:line="240" w:lineRule="auto"/>
        <w:ind w:firstLine="709"/>
        <w:rPr>
          <w:rStyle w:val="FontStyle16"/>
          <w:color w:val="000000" w:themeColor="text1"/>
          <w:kern w:val="0"/>
          <w:sz w:val="24"/>
          <w:szCs w:val="24"/>
          <w:lang w:val="uk-UA"/>
        </w:rPr>
      </w:pPr>
      <w:r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9</w:t>
      </w:r>
      <w:r w:rsidR="00E1783E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.3. </w:t>
      </w:r>
      <w:r w:rsidR="00BB4CC5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Порядок і строки проведення ліквідації, а також строк для заяви претензій кредиторів визначаються Засновником.</w:t>
      </w:r>
    </w:p>
    <w:p w14:paraId="7C4B72F7" w14:textId="77777777" w:rsidR="00BB4CC5" w:rsidRPr="00D15B83" w:rsidRDefault="005E4FB7" w:rsidP="003E68D8">
      <w:pPr>
        <w:pStyle w:val="Style6"/>
        <w:widowControl/>
        <w:spacing w:after="0" w:line="240" w:lineRule="auto"/>
        <w:ind w:firstLine="709"/>
        <w:rPr>
          <w:rStyle w:val="FontStyle16"/>
          <w:color w:val="000000" w:themeColor="text1"/>
          <w:kern w:val="0"/>
          <w:sz w:val="24"/>
          <w:szCs w:val="24"/>
          <w:lang w:val="uk-UA"/>
        </w:rPr>
      </w:pPr>
      <w:r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9</w:t>
      </w:r>
      <w:r w:rsidR="00E1783E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.4. </w:t>
      </w:r>
      <w:r w:rsidR="00BB4CC5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З моменту призначення ліквідаційної комісії д</w:t>
      </w:r>
      <w:r w:rsidR="005C35B5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о неї переходять повноваження з</w:t>
      </w:r>
      <w:r w:rsidR="00BB4CC5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 xml:space="preserve"> управлінн</w:t>
      </w:r>
      <w:r w:rsidR="005C35B5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я</w:t>
      </w:r>
      <w:r w:rsidR="00BB4CC5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 xml:space="preserve"> Підприємством. Ліквідаційна комісія складає ліквідаційний баланс Підприємства і подає його до Засновника. Кредитори та інші юридичні особи, які перебувають у договірних відносинах з Підприємством, сповіщаються про його ліквідацію відповідно до </w:t>
      </w:r>
      <w:r w:rsidR="005F6FAC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чинного законодавства України</w:t>
      </w:r>
      <w:r w:rsidR="00BB4CC5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.</w:t>
      </w:r>
    </w:p>
    <w:p w14:paraId="75865BDF" w14:textId="77777777" w:rsidR="00BB4CC5" w:rsidRPr="00D15B83" w:rsidRDefault="005E4FB7" w:rsidP="003E68D8">
      <w:pPr>
        <w:pStyle w:val="Style6"/>
        <w:widowControl/>
        <w:spacing w:after="0" w:line="240" w:lineRule="auto"/>
        <w:ind w:firstLine="709"/>
        <w:rPr>
          <w:rStyle w:val="FontStyle16"/>
          <w:color w:val="000000" w:themeColor="text1"/>
          <w:kern w:val="0"/>
          <w:sz w:val="24"/>
          <w:szCs w:val="24"/>
          <w:lang w:val="uk-UA"/>
        </w:rPr>
      </w:pPr>
      <w:r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9</w:t>
      </w:r>
      <w:r w:rsidR="00E1783E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.5. </w:t>
      </w:r>
      <w:r w:rsidR="00BB4CC5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 xml:space="preserve">При реорганізації та ліквідації Підприємства працівникам, які звільняються, гарантується додержання їх прав та інтересів відповідно до </w:t>
      </w:r>
      <w:r w:rsidR="005F6FAC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чинного законодавства України</w:t>
      </w:r>
      <w:r w:rsidR="00A7568A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 xml:space="preserve"> про працю</w:t>
      </w:r>
      <w:r w:rsidR="00BB4CC5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.</w:t>
      </w:r>
    </w:p>
    <w:p w14:paraId="3E7F7AD0" w14:textId="77777777" w:rsidR="00BB4CC5" w:rsidRPr="00D15B83" w:rsidRDefault="005E4FB7" w:rsidP="003E68D8">
      <w:pPr>
        <w:pStyle w:val="Style6"/>
        <w:widowControl/>
        <w:spacing w:after="0" w:line="240" w:lineRule="auto"/>
        <w:ind w:firstLine="709"/>
        <w:rPr>
          <w:color w:val="000000" w:themeColor="text1"/>
          <w:kern w:val="0"/>
          <w:lang w:val="uk-UA"/>
        </w:rPr>
      </w:pPr>
      <w:r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9</w:t>
      </w:r>
      <w:r w:rsidR="00E1783E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.6. </w:t>
      </w:r>
      <w:r w:rsidR="00BB4CC5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Майно та кошти, що залишилося після задоволення претензій кредиторів, використовується за рішенням Засновника.</w:t>
      </w:r>
    </w:p>
    <w:p w14:paraId="3B9760B1" w14:textId="77777777" w:rsidR="000E77B8" w:rsidRPr="00D15B83" w:rsidRDefault="00D8707D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9.7. Підприємство вважається ліквідованим з дня внесення відповідного запису до Єдиного державного реєстру юридичних осіб, фізичних осіб – підприємців та громадських формувань.</w:t>
      </w:r>
    </w:p>
    <w:p w14:paraId="39654C0E" w14:textId="77777777" w:rsidR="00D8707D" w:rsidRPr="00D15B83" w:rsidRDefault="00D8707D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E23822F" w14:textId="77777777" w:rsidR="004136D4" w:rsidRPr="00D15B83" w:rsidRDefault="009C5823" w:rsidP="003E68D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AE50F5" w:rsidRPr="00D15B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ПОРЯДОК ВНЕСЕННЯ ЗМІН ДО СТАТУТУ</w:t>
      </w:r>
    </w:p>
    <w:p w14:paraId="334641C2" w14:textId="77777777" w:rsidR="00A04FDA" w:rsidRPr="00D15B83" w:rsidRDefault="00A04FDA" w:rsidP="003E68D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9556C8B" w14:textId="77777777" w:rsidR="001343A4" w:rsidRPr="00D15B83" w:rsidRDefault="009C5823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 w:rsidR="00101F1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1343A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Відносини, що виникають у процесі здійснення діяльності Підприємства та не врегульовані цим Статутом, регулюються згідно з чинним законодавством України.</w:t>
      </w:r>
    </w:p>
    <w:p w14:paraId="4D31EBC2" w14:textId="77777777" w:rsidR="001343A4" w:rsidRPr="00D15B83" w:rsidRDefault="001343A4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10.2. У </w:t>
      </w:r>
      <w:r w:rsidR="003A680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разі </w:t>
      </w:r>
      <w:r w:rsidR="000A1E6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наявності 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розбіжності </w:t>
      </w:r>
      <w:r w:rsidR="000A1E6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та/або протиріччя 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між положеннями цього Статуту та чинного законодавства України, чинними є положення законодавства України</w:t>
      </w:r>
      <w:r w:rsidR="00524EF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F2E5476" w14:textId="77777777" w:rsidR="000556F3" w:rsidRPr="00D15B83" w:rsidRDefault="001343A4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  <w:r w:rsidR="00524EF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 Підприємство може</w:t>
      </w:r>
      <w:r w:rsidR="001979C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вносити</w:t>
      </w:r>
      <w:r w:rsidR="000556F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пропозиції про внесення змін до Статуту Підприємства.</w:t>
      </w:r>
    </w:p>
    <w:p w14:paraId="7F6AE451" w14:textId="77777777" w:rsidR="004136D4" w:rsidRPr="00D15B83" w:rsidRDefault="000556F3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  <w:r w:rsidR="00524EF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1343A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Зміни та доповнення до Статуту вносяться рішенням Засновника та реєструються в установленому чинним законодавством порядку.</w:t>
      </w:r>
    </w:p>
    <w:p w14:paraId="42C5F322" w14:textId="77777777" w:rsidR="001343A4" w:rsidRPr="00D15B83" w:rsidRDefault="001343A4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  <w:r w:rsidR="00D3734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 Статут затверджується у 3 (трьох) примірниках, які </w:t>
      </w:r>
      <w:r w:rsidR="00D3734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прошнуровуються, пронумеровуються та посвідчуються належним чином,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мають однакову юридичну силу та зберігаються у Засновника та </w:t>
      </w:r>
      <w:r w:rsidR="00D3734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Підприємства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F0D34FF" w14:textId="77777777" w:rsidR="004136D4" w:rsidRPr="00D15B83" w:rsidRDefault="009C5823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E177D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3734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01F1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</w:t>
      </w:r>
      <w:r w:rsidR="00E1783E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риємство зобов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E1783E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язане повідомити 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орган, що </w:t>
      </w:r>
      <w:r w:rsidR="0043187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здійснив</w:t>
      </w:r>
      <w:r w:rsidR="001979C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реєстрацію, про зміни, які сталися в установчих документах, для внесення необхідних змін до держаного реєстру.</w:t>
      </w:r>
    </w:p>
    <w:sectPr w:rsidR="004136D4" w:rsidRPr="00D15B83" w:rsidSect="00DF31CD">
      <w:pgSz w:w="11918" w:h="16854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F"/>
    <w:multiLevelType w:val="multilevel"/>
    <w:tmpl w:val="0000000F"/>
    <w:name w:val="WW8Num18"/>
    <w:lvl w:ilvl="0">
      <w:start w:val="3"/>
      <w:numFmt w:val="decimal"/>
      <w:lvlText w:val="10.%1.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2478D5"/>
    <w:multiLevelType w:val="hybridMultilevel"/>
    <w:tmpl w:val="C840BF54"/>
    <w:lvl w:ilvl="0" w:tplc="0CF0AE5E">
      <w:start w:val="5"/>
      <w:numFmt w:val="bullet"/>
      <w:lvlText w:val="—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45A36BB"/>
    <w:multiLevelType w:val="hybridMultilevel"/>
    <w:tmpl w:val="451CD20A"/>
    <w:lvl w:ilvl="0" w:tplc="10C0184A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3CD2BF2"/>
    <w:multiLevelType w:val="multilevel"/>
    <w:tmpl w:val="26D2A13A"/>
    <w:styleLink w:val="RTFNum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u w:val="none"/>
        <w:effect w:val="none"/>
        <w:lang w:val="uk-UA" w:eastAsia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u w:val="none"/>
        <w:effect w:val="none"/>
        <w:lang w:val="uk-UA" w:eastAsia="uk-UA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u w:val="none"/>
        <w:effect w:val="none"/>
        <w:lang w:val="uk-UA" w:eastAsia="uk-U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u w:val="none"/>
        <w:effect w:val="none"/>
        <w:lang w:val="uk-UA" w:eastAsia="uk-U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u w:val="none"/>
        <w:effect w:val="none"/>
        <w:lang w:val="uk-UA" w:eastAsia="uk-UA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u w:val="none"/>
        <w:effect w:val="none"/>
        <w:lang w:val="uk-UA" w:eastAsia="uk-UA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u w:val="none"/>
        <w:effect w:val="none"/>
        <w:lang w:val="uk-UA" w:eastAsia="uk-UA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u w:val="none"/>
        <w:effect w:val="none"/>
        <w:lang w:val="uk-UA" w:eastAsia="uk-UA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u w:val="none"/>
        <w:effect w:val="none"/>
        <w:lang w:val="uk-UA" w:eastAsia="uk-UA"/>
      </w:r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4"/>
    <w:rsid w:val="00002E63"/>
    <w:rsid w:val="00013823"/>
    <w:rsid w:val="000173CA"/>
    <w:rsid w:val="00030154"/>
    <w:rsid w:val="000427DE"/>
    <w:rsid w:val="00051F45"/>
    <w:rsid w:val="000556F3"/>
    <w:rsid w:val="00061D93"/>
    <w:rsid w:val="00081122"/>
    <w:rsid w:val="00091C94"/>
    <w:rsid w:val="000A1E65"/>
    <w:rsid w:val="000A4F06"/>
    <w:rsid w:val="000A7289"/>
    <w:rsid w:val="000D7092"/>
    <w:rsid w:val="000E52D8"/>
    <w:rsid w:val="000E77B8"/>
    <w:rsid w:val="00101F1F"/>
    <w:rsid w:val="001164BA"/>
    <w:rsid w:val="00116F5B"/>
    <w:rsid w:val="001243A0"/>
    <w:rsid w:val="00124B7E"/>
    <w:rsid w:val="00125154"/>
    <w:rsid w:val="00126958"/>
    <w:rsid w:val="00132ADE"/>
    <w:rsid w:val="001343A4"/>
    <w:rsid w:val="00140393"/>
    <w:rsid w:val="001630B7"/>
    <w:rsid w:val="00165F90"/>
    <w:rsid w:val="00167970"/>
    <w:rsid w:val="001704C2"/>
    <w:rsid w:val="00170AE2"/>
    <w:rsid w:val="00186926"/>
    <w:rsid w:val="00195F18"/>
    <w:rsid w:val="001979C0"/>
    <w:rsid w:val="001A6149"/>
    <w:rsid w:val="001B49B7"/>
    <w:rsid w:val="001B59F8"/>
    <w:rsid w:val="001C2B03"/>
    <w:rsid w:val="001C7FA8"/>
    <w:rsid w:val="001D2CDA"/>
    <w:rsid w:val="001D309C"/>
    <w:rsid w:val="001D567C"/>
    <w:rsid w:val="001D64FE"/>
    <w:rsid w:val="001E2E1D"/>
    <w:rsid w:val="001F22A1"/>
    <w:rsid w:val="0020031F"/>
    <w:rsid w:val="002114AD"/>
    <w:rsid w:val="00211FF3"/>
    <w:rsid w:val="00215412"/>
    <w:rsid w:val="002213B6"/>
    <w:rsid w:val="0022376C"/>
    <w:rsid w:val="00234421"/>
    <w:rsid w:val="00235318"/>
    <w:rsid w:val="00240584"/>
    <w:rsid w:val="002418AA"/>
    <w:rsid w:val="00253365"/>
    <w:rsid w:val="00256E05"/>
    <w:rsid w:val="00271BE6"/>
    <w:rsid w:val="00285D62"/>
    <w:rsid w:val="0028686B"/>
    <w:rsid w:val="00294D0F"/>
    <w:rsid w:val="002A6FE2"/>
    <w:rsid w:val="002B4C82"/>
    <w:rsid w:val="002B6658"/>
    <w:rsid w:val="002C3AF3"/>
    <w:rsid w:val="002C47FF"/>
    <w:rsid w:val="002D0C2D"/>
    <w:rsid w:val="002D788E"/>
    <w:rsid w:val="00303358"/>
    <w:rsid w:val="00317BEF"/>
    <w:rsid w:val="003205EA"/>
    <w:rsid w:val="00333F46"/>
    <w:rsid w:val="00337B2A"/>
    <w:rsid w:val="00341A9B"/>
    <w:rsid w:val="00360586"/>
    <w:rsid w:val="003648A9"/>
    <w:rsid w:val="00374962"/>
    <w:rsid w:val="00381B5C"/>
    <w:rsid w:val="003A4D6A"/>
    <w:rsid w:val="003A680B"/>
    <w:rsid w:val="003B11DB"/>
    <w:rsid w:val="003B2F41"/>
    <w:rsid w:val="003B6849"/>
    <w:rsid w:val="003C0E82"/>
    <w:rsid w:val="003C2E85"/>
    <w:rsid w:val="003D1282"/>
    <w:rsid w:val="003D2B4E"/>
    <w:rsid w:val="003D439D"/>
    <w:rsid w:val="003E4220"/>
    <w:rsid w:val="003E61F7"/>
    <w:rsid w:val="003E68D8"/>
    <w:rsid w:val="003F39B9"/>
    <w:rsid w:val="004136D4"/>
    <w:rsid w:val="004150AA"/>
    <w:rsid w:val="00421B5F"/>
    <w:rsid w:val="00422204"/>
    <w:rsid w:val="00431870"/>
    <w:rsid w:val="0046587E"/>
    <w:rsid w:val="00472925"/>
    <w:rsid w:val="0047442E"/>
    <w:rsid w:val="0048403C"/>
    <w:rsid w:val="00485456"/>
    <w:rsid w:val="0048790E"/>
    <w:rsid w:val="004907DC"/>
    <w:rsid w:val="00494DA2"/>
    <w:rsid w:val="004978B0"/>
    <w:rsid w:val="004A7367"/>
    <w:rsid w:val="004B4297"/>
    <w:rsid w:val="004D166D"/>
    <w:rsid w:val="004D58B4"/>
    <w:rsid w:val="00520B67"/>
    <w:rsid w:val="00521E0B"/>
    <w:rsid w:val="00524EF8"/>
    <w:rsid w:val="00533C77"/>
    <w:rsid w:val="00564E8C"/>
    <w:rsid w:val="00565084"/>
    <w:rsid w:val="00566E4C"/>
    <w:rsid w:val="00571EA4"/>
    <w:rsid w:val="005761FB"/>
    <w:rsid w:val="00577A19"/>
    <w:rsid w:val="0058384F"/>
    <w:rsid w:val="00591A01"/>
    <w:rsid w:val="005A3832"/>
    <w:rsid w:val="005A5CDE"/>
    <w:rsid w:val="005B22EE"/>
    <w:rsid w:val="005C35B5"/>
    <w:rsid w:val="005C47A3"/>
    <w:rsid w:val="005C778A"/>
    <w:rsid w:val="005E4FB7"/>
    <w:rsid w:val="005F048C"/>
    <w:rsid w:val="005F2940"/>
    <w:rsid w:val="005F520E"/>
    <w:rsid w:val="005F6FAC"/>
    <w:rsid w:val="005F7CFE"/>
    <w:rsid w:val="00605BDD"/>
    <w:rsid w:val="006061FF"/>
    <w:rsid w:val="006200B9"/>
    <w:rsid w:val="00623D44"/>
    <w:rsid w:val="0062496D"/>
    <w:rsid w:val="006535E0"/>
    <w:rsid w:val="006625E2"/>
    <w:rsid w:val="00663A0B"/>
    <w:rsid w:val="006648B8"/>
    <w:rsid w:val="0067151D"/>
    <w:rsid w:val="00684E61"/>
    <w:rsid w:val="006939FE"/>
    <w:rsid w:val="006C3F1C"/>
    <w:rsid w:val="006C472C"/>
    <w:rsid w:val="006D130F"/>
    <w:rsid w:val="006D4850"/>
    <w:rsid w:val="006D5E6C"/>
    <w:rsid w:val="006D72F0"/>
    <w:rsid w:val="006E0382"/>
    <w:rsid w:val="00701AA7"/>
    <w:rsid w:val="0070580F"/>
    <w:rsid w:val="007225C4"/>
    <w:rsid w:val="00722BDB"/>
    <w:rsid w:val="00725E5D"/>
    <w:rsid w:val="00732EE2"/>
    <w:rsid w:val="00735701"/>
    <w:rsid w:val="00754838"/>
    <w:rsid w:val="00755D8D"/>
    <w:rsid w:val="00761906"/>
    <w:rsid w:val="00765D58"/>
    <w:rsid w:val="00797A6E"/>
    <w:rsid w:val="007B0EE1"/>
    <w:rsid w:val="007C5EF1"/>
    <w:rsid w:val="007D2432"/>
    <w:rsid w:val="007D74B5"/>
    <w:rsid w:val="007F71FE"/>
    <w:rsid w:val="00826709"/>
    <w:rsid w:val="00831FDF"/>
    <w:rsid w:val="008370A9"/>
    <w:rsid w:val="00842E4B"/>
    <w:rsid w:val="00846222"/>
    <w:rsid w:val="00852777"/>
    <w:rsid w:val="00852D22"/>
    <w:rsid w:val="00862C75"/>
    <w:rsid w:val="00870866"/>
    <w:rsid w:val="00874920"/>
    <w:rsid w:val="00885F59"/>
    <w:rsid w:val="008A3FCD"/>
    <w:rsid w:val="008B1CC0"/>
    <w:rsid w:val="008B26F3"/>
    <w:rsid w:val="008B3034"/>
    <w:rsid w:val="008B4FAD"/>
    <w:rsid w:val="008C2845"/>
    <w:rsid w:val="008C4C14"/>
    <w:rsid w:val="008C5E36"/>
    <w:rsid w:val="008D6E48"/>
    <w:rsid w:val="009003F1"/>
    <w:rsid w:val="00907877"/>
    <w:rsid w:val="009376CA"/>
    <w:rsid w:val="00945E72"/>
    <w:rsid w:val="00950CC8"/>
    <w:rsid w:val="0096439D"/>
    <w:rsid w:val="00964CF8"/>
    <w:rsid w:val="00966BBB"/>
    <w:rsid w:val="00976DE0"/>
    <w:rsid w:val="0098488A"/>
    <w:rsid w:val="009C5823"/>
    <w:rsid w:val="009E0E87"/>
    <w:rsid w:val="009F17B4"/>
    <w:rsid w:val="009F3092"/>
    <w:rsid w:val="009F589A"/>
    <w:rsid w:val="009F5AC1"/>
    <w:rsid w:val="00A002BF"/>
    <w:rsid w:val="00A04FDA"/>
    <w:rsid w:val="00A0765D"/>
    <w:rsid w:val="00A202EF"/>
    <w:rsid w:val="00A23637"/>
    <w:rsid w:val="00A370CA"/>
    <w:rsid w:val="00A41B69"/>
    <w:rsid w:val="00A64901"/>
    <w:rsid w:val="00A65F96"/>
    <w:rsid w:val="00A72FA2"/>
    <w:rsid w:val="00A7568A"/>
    <w:rsid w:val="00A77B69"/>
    <w:rsid w:val="00A80878"/>
    <w:rsid w:val="00A82396"/>
    <w:rsid w:val="00A82582"/>
    <w:rsid w:val="00A95D62"/>
    <w:rsid w:val="00A95EE8"/>
    <w:rsid w:val="00AA049A"/>
    <w:rsid w:val="00AA1174"/>
    <w:rsid w:val="00AB79AD"/>
    <w:rsid w:val="00AC2C18"/>
    <w:rsid w:val="00AC44BB"/>
    <w:rsid w:val="00AD5088"/>
    <w:rsid w:val="00AD5A74"/>
    <w:rsid w:val="00AD67B6"/>
    <w:rsid w:val="00AE30E5"/>
    <w:rsid w:val="00AE50F5"/>
    <w:rsid w:val="00AF2A98"/>
    <w:rsid w:val="00B04CB3"/>
    <w:rsid w:val="00B06451"/>
    <w:rsid w:val="00B06CFF"/>
    <w:rsid w:val="00B06DAF"/>
    <w:rsid w:val="00B20107"/>
    <w:rsid w:val="00B23B14"/>
    <w:rsid w:val="00B35A8B"/>
    <w:rsid w:val="00B37987"/>
    <w:rsid w:val="00B506EC"/>
    <w:rsid w:val="00B84EA3"/>
    <w:rsid w:val="00B85A17"/>
    <w:rsid w:val="00B93154"/>
    <w:rsid w:val="00B939AC"/>
    <w:rsid w:val="00B95231"/>
    <w:rsid w:val="00B9655A"/>
    <w:rsid w:val="00BA45B8"/>
    <w:rsid w:val="00BB4CC5"/>
    <w:rsid w:val="00BB72DB"/>
    <w:rsid w:val="00BC3871"/>
    <w:rsid w:val="00BC3B10"/>
    <w:rsid w:val="00BE260C"/>
    <w:rsid w:val="00BE5F77"/>
    <w:rsid w:val="00BF790D"/>
    <w:rsid w:val="00BF7FEE"/>
    <w:rsid w:val="00C00F85"/>
    <w:rsid w:val="00C07200"/>
    <w:rsid w:val="00C15527"/>
    <w:rsid w:val="00C20537"/>
    <w:rsid w:val="00C22B40"/>
    <w:rsid w:val="00C35212"/>
    <w:rsid w:val="00C46A28"/>
    <w:rsid w:val="00C539AC"/>
    <w:rsid w:val="00C634A0"/>
    <w:rsid w:val="00C66D62"/>
    <w:rsid w:val="00C729FB"/>
    <w:rsid w:val="00C900F4"/>
    <w:rsid w:val="00C95505"/>
    <w:rsid w:val="00CA32F8"/>
    <w:rsid w:val="00CA583F"/>
    <w:rsid w:val="00CA5CFB"/>
    <w:rsid w:val="00CA78C7"/>
    <w:rsid w:val="00CB2191"/>
    <w:rsid w:val="00CB5E0B"/>
    <w:rsid w:val="00CB6792"/>
    <w:rsid w:val="00CC03B1"/>
    <w:rsid w:val="00CC3807"/>
    <w:rsid w:val="00CC45E4"/>
    <w:rsid w:val="00CD0CAD"/>
    <w:rsid w:val="00CD3253"/>
    <w:rsid w:val="00CD44B5"/>
    <w:rsid w:val="00CF3640"/>
    <w:rsid w:val="00CF42BA"/>
    <w:rsid w:val="00CF5C1C"/>
    <w:rsid w:val="00D133CB"/>
    <w:rsid w:val="00D14E15"/>
    <w:rsid w:val="00D15B83"/>
    <w:rsid w:val="00D16DD3"/>
    <w:rsid w:val="00D24A31"/>
    <w:rsid w:val="00D3417C"/>
    <w:rsid w:val="00D37348"/>
    <w:rsid w:val="00D37559"/>
    <w:rsid w:val="00D41BB1"/>
    <w:rsid w:val="00D56DD9"/>
    <w:rsid w:val="00D70771"/>
    <w:rsid w:val="00D82C85"/>
    <w:rsid w:val="00D84377"/>
    <w:rsid w:val="00D84753"/>
    <w:rsid w:val="00D8683A"/>
    <w:rsid w:val="00D8707D"/>
    <w:rsid w:val="00DA0678"/>
    <w:rsid w:val="00DA3A8A"/>
    <w:rsid w:val="00DA571B"/>
    <w:rsid w:val="00DB5B10"/>
    <w:rsid w:val="00DC5738"/>
    <w:rsid w:val="00DD6584"/>
    <w:rsid w:val="00DE3F5F"/>
    <w:rsid w:val="00DF31CD"/>
    <w:rsid w:val="00E00150"/>
    <w:rsid w:val="00E11DCB"/>
    <w:rsid w:val="00E12D70"/>
    <w:rsid w:val="00E14674"/>
    <w:rsid w:val="00E177D7"/>
    <w:rsid w:val="00E1783E"/>
    <w:rsid w:val="00E36D26"/>
    <w:rsid w:val="00E378E2"/>
    <w:rsid w:val="00E5636B"/>
    <w:rsid w:val="00E63915"/>
    <w:rsid w:val="00E6423F"/>
    <w:rsid w:val="00E64B25"/>
    <w:rsid w:val="00E665C4"/>
    <w:rsid w:val="00E67A38"/>
    <w:rsid w:val="00E857B6"/>
    <w:rsid w:val="00EA1494"/>
    <w:rsid w:val="00EB620D"/>
    <w:rsid w:val="00EB69DF"/>
    <w:rsid w:val="00EB771A"/>
    <w:rsid w:val="00EC2C13"/>
    <w:rsid w:val="00ED0BE6"/>
    <w:rsid w:val="00EE3C7D"/>
    <w:rsid w:val="00F003A6"/>
    <w:rsid w:val="00F11C3C"/>
    <w:rsid w:val="00F14450"/>
    <w:rsid w:val="00F16363"/>
    <w:rsid w:val="00F20C1E"/>
    <w:rsid w:val="00F25434"/>
    <w:rsid w:val="00F27FC8"/>
    <w:rsid w:val="00F3643F"/>
    <w:rsid w:val="00F37F65"/>
    <w:rsid w:val="00F657A4"/>
    <w:rsid w:val="00F66481"/>
    <w:rsid w:val="00F724F6"/>
    <w:rsid w:val="00F75AA4"/>
    <w:rsid w:val="00F8364B"/>
    <w:rsid w:val="00F94871"/>
    <w:rsid w:val="00FA1AA4"/>
    <w:rsid w:val="00FA214C"/>
    <w:rsid w:val="00FC2C25"/>
    <w:rsid w:val="00FC409E"/>
    <w:rsid w:val="00FD3F41"/>
    <w:rsid w:val="00FE7071"/>
    <w:rsid w:val="00FF6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7779"/>
  <w15:docId w15:val="{134A0A7B-CE45-4A88-A15F-96D90855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4136D4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3E4220"/>
    <w:pPr>
      <w:widowControl w:val="0"/>
      <w:suppressAutoHyphens/>
      <w:spacing w:line="277" w:lineRule="exact"/>
      <w:ind w:firstLine="744"/>
      <w:jc w:val="both"/>
    </w:pPr>
    <w:rPr>
      <w:rFonts w:ascii="Times New Roman" w:eastAsia="Arial Unicode MS" w:hAnsi="Times New Roman" w:cs="Times New Roman"/>
      <w:kern w:val="1"/>
      <w:sz w:val="24"/>
      <w:szCs w:val="24"/>
      <w:lang w:val="ru-RU" w:eastAsia="ar-SA"/>
    </w:rPr>
  </w:style>
  <w:style w:type="paragraph" w:styleId="a3">
    <w:name w:val="No Spacing"/>
    <w:uiPriority w:val="1"/>
    <w:qFormat/>
    <w:rsid w:val="008B4FAD"/>
    <w:pPr>
      <w:spacing w:after="0" w:line="240" w:lineRule="auto"/>
    </w:pPr>
  </w:style>
  <w:style w:type="character" w:customStyle="1" w:styleId="FontStyle16">
    <w:name w:val="Font Style16"/>
    <w:rsid w:val="00BB4CC5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rsid w:val="00BB4CC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a"/>
    <w:rsid w:val="00BB4CC5"/>
    <w:pPr>
      <w:widowControl w:val="0"/>
      <w:suppressAutoHyphens/>
      <w:spacing w:line="277" w:lineRule="exact"/>
      <w:ind w:firstLine="744"/>
      <w:jc w:val="both"/>
    </w:pPr>
    <w:rPr>
      <w:rFonts w:ascii="Times New Roman" w:eastAsia="Arial Unicode MS" w:hAnsi="Times New Roman" w:cs="Times New Roman"/>
      <w:kern w:val="1"/>
      <w:sz w:val="24"/>
      <w:szCs w:val="24"/>
      <w:lang w:val="ru-RU" w:eastAsia="ar-SA"/>
    </w:rPr>
  </w:style>
  <w:style w:type="paragraph" w:customStyle="1" w:styleId="Style8">
    <w:name w:val="Style8"/>
    <w:basedOn w:val="a"/>
    <w:rsid w:val="00BB4CC5"/>
    <w:pPr>
      <w:widowControl w:val="0"/>
      <w:suppressAutoHyphens/>
      <w:spacing w:after="0" w:line="100" w:lineRule="atLeast"/>
    </w:pPr>
    <w:rPr>
      <w:rFonts w:ascii="Times New Roman" w:eastAsia="Arial Unicode MS" w:hAnsi="Times New Roman" w:cs="Times New Roman"/>
      <w:kern w:val="1"/>
      <w:sz w:val="24"/>
      <w:szCs w:val="24"/>
      <w:lang w:val="ru-RU" w:eastAsia="ar-SA"/>
    </w:rPr>
  </w:style>
  <w:style w:type="paragraph" w:customStyle="1" w:styleId="Style1">
    <w:name w:val="Style1"/>
    <w:basedOn w:val="a"/>
    <w:rsid w:val="00F724F6"/>
    <w:pPr>
      <w:widowControl w:val="0"/>
      <w:suppressAutoHyphens/>
      <w:spacing w:line="283" w:lineRule="exact"/>
      <w:ind w:firstLine="725"/>
      <w:jc w:val="both"/>
    </w:pPr>
    <w:rPr>
      <w:rFonts w:ascii="Times New Roman" w:eastAsia="Arial Unicode MS" w:hAnsi="Times New Roman" w:cs="Times New Roman"/>
      <w:kern w:val="1"/>
      <w:sz w:val="24"/>
      <w:szCs w:val="24"/>
      <w:lang w:val="ru-RU" w:eastAsia="ar-SA"/>
    </w:rPr>
  </w:style>
  <w:style w:type="paragraph" w:customStyle="1" w:styleId="Standard">
    <w:name w:val="Standard"/>
    <w:rsid w:val="00E36D2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">
    <w:name w:val="Основной текст (2)_"/>
    <w:basedOn w:val="a0"/>
    <w:rsid w:val="00E36D26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u w:val="none"/>
      <w:effect w:val="none"/>
    </w:rPr>
  </w:style>
  <w:style w:type="numbering" w:customStyle="1" w:styleId="RTFNum2">
    <w:name w:val="RTF_Num 2"/>
    <w:rsid w:val="006C3F1C"/>
    <w:pPr>
      <w:numPr>
        <w:numId w:val="2"/>
      </w:numPr>
    </w:pPr>
  </w:style>
  <w:style w:type="paragraph" w:styleId="a4">
    <w:name w:val="List Paragraph"/>
    <w:basedOn w:val="a"/>
    <w:uiPriority w:val="34"/>
    <w:qFormat/>
    <w:rsid w:val="00E37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CF10F-146B-44A5-8DCC-BC24CFC65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17180</Words>
  <Characters>9794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В. Шаповалова</cp:lastModifiedBy>
  <cp:revision>4</cp:revision>
  <cp:lastPrinted>2021-02-16T09:12:00Z</cp:lastPrinted>
  <dcterms:created xsi:type="dcterms:W3CDTF">2021-02-04T07:30:00Z</dcterms:created>
  <dcterms:modified xsi:type="dcterms:W3CDTF">2021-02-16T09:12:00Z</dcterms:modified>
</cp:coreProperties>
</file>