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lang w:val="uk-UA"/>
        </w:rPr>
      </w:pPr>
      <w:bookmarkStart w:id="0" w:name="_Hlk59453136"/>
      <w:bookmarkStart w:id="1" w:name="_Hlk59453136"/>
      <w:bookmarkEnd w:id="1"/>
      <w:r>
        <w:rPr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2678430</wp:posOffset>
            </wp:positionH>
            <wp:positionV relativeFrom="paragraph">
              <wp:posOffset>-128270</wp:posOffset>
            </wp:positionV>
            <wp:extent cx="412750" cy="59309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lang w:val="uk-UA"/>
        </w:rPr>
      </w:pPr>
      <w:r>
        <w:rPr>
          <w:lang w:val="uk-UA"/>
        </w:rPr>
      </w:r>
    </w:p>
    <w:p>
      <w:pPr>
        <w:pStyle w:val="Normal"/>
        <w:jc w:val="center"/>
        <w:rPr>
          <w:b/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jc w:val="center"/>
        <w:rPr>
          <w:b/>
          <w:b/>
          <w:bCs/>
          <w:lang w:val="uk-UA"/>
        </w:rPr>
      </w:pPr>
      <w:r>
        <w:rPr>
          <w:b/>
          <w:bCs/>
        </w:rPr>
        <w:t xml:space="preserve">ЗМІЇВСЬКА </w:t>
      </w:r>
      <w:r>
        <w:rPr>
          <w:b/>
          <w:bCs/>
          <w:lang w:val="uk-UA"/>
        </w:rPr>
        <w:t>МІСЬКА</w:t>
      </w:r>
      <w:r>
        <w:rPr>
          <w:b/>
          <w:bCs/>
        </w:rPr>
        <w:t xml:space="preserve"> РАДА</w:t>
      </w:r>
    </w:p>
    <w:p>
      <w:pPr>
        <w:pStyle w:val="Normal"/>
        <w:jc w:val="center"/>
        <w:rPr>
          <w:b/>
          <w:b/>
        </w:rPr>
      </w:pPr>
      <w:r>
        <w:rPr>
          <w:b/>
          <w:bCs/>
          <w:lang w:val="uk-UA"/>
        </w:rPr>
        <w:t xml:space="preserve">ЧУГУЇВСЬКОГО РАЙОНУ </w:t>
      </w:r>
      <w:r>
        <w:rPr>
          <w:b/>
          <w:bCs/>
        </w:rPr>
        <w:t>ХАРКІВСЬКОЇ ОБЛАСТІ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  <w:lang w:val="uk-UA"/>
        </w:rPr>
      </w:pPr>
      <w:r>
        <w:rPr>
          <w:b/>
          <w:lang w:val="en-US"/>
        </w:rPr>
        <w:t>X</w:t>
      </w:r>
      <w:r>
        <w:rPr>
          <w:b/>
          <w:lang w:val="uk-UA"/>
        </w:rPr>
        <w:t>V</w:t>
      </w:r>
      <w:r>
        <w:rPr>
          <w:b/>
        </w:rPr>
        <w:t xml:space="preserve"> сесія VIII скликання</w:t>
      </w:r>
    </w:p>
    <w:p>
      <w:pPr>
        <w:pStyle w:val="Normal"/>
        <w:jc w:val="center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jc w:val="center"/>
        <w:rPr>
          <w:b/>
          <w:b/>
          <w:i/>
          <w:i/>
          <w:lang w:val="uk-UA"/>
        </w:rPr>
      </w:pPr>
      <w:r>
        <w:rPr>
          <w:b/>
          <w:lang w:val="uk-UA"/>
        </w:rPr>
        <w:t>РІШЕННЯ</w:t>
      </w:r>
    </w:p>
    <w:p>
      <w:pPr>
        <w:pStyle w:val="Normal"/>
        <w:jc w:val="center"/>
        <w:rPr>
          <w:b/>
          <w:b/>
          <w:i/>
          <w:i/>
          <w:lang w:val="uk-UA"/>
        </w:rPr>
      </w:pPr>
      <w:r>
        <w:rPr>
          <w:b/>
          <w:i/>
          <w:lang w:val="uk-UA"/>
        </w:rPr>
      </w:r>
    </w:p>
    <w:tbl>
      <w:tblPr>
        <w:tblW w:w="9686" w:type="dxa"/>
        <w:jc w:val="left"/>
        <w:tblInd w:w="-34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5"/>
        <w:gridCol w:w="2392"/>
        <w:gridCol w:w="3809"/>
      </w:tblGrid>
      <w:tr>
        <w:trPr/>
        <w:tc>
          <w:tcPr>
            <w:tcW w:w="3485" w:type="dxa"/>
            <w:tcBorders/>
            <w:shd w:fill="auto" w:val="clear"/>
          </w:tcPr>
          <w:p>
            <w:pPr>
              <w:pStyle w:val="Normal"/>
              <w:ind w:left="-105" w:hanging="0"/>
              <w:rPr>
                <w:b/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k-UA"/>
              </w:rPr>
              <w:t>30 вересня 2021 року</w:t>
            </w:r>
          </w:p>
        </w:tc>
        <w:tc>
          <w:tcPr>
            <w:tcW w:w="2392" w:type="dxa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м.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Зміїв</w:t>
            </w:r>
          </w:p>
        </w:tc>
        <w:tc>
          <w:tcPr>
            <w:tcW w:w="3809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  <w:szCs w:val="24"/>
                <w:lang w:val="en-US"/>
              </w:rPr>
              <w:t xml:space="preserve">                            </w:t>
            </w:r>
            <w:r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1247-XV-VIII</w:t>
            </w:r>
          </w:p>
        </w:tc>
      </w:tr>
      <w:tr>
        <w:trPr/>
        <w:tc>
          <w:tcPr>
            <w:tcW w:w="3485" w:type="dxa"/>
            <w:tcBorders/>
            <w:shd w:fill="auto" w:val="clear"/>
          </w:tcPr>
          <w:p>
            <w:pPr>
              <w:pStyle w:val="Normal"/>
              <w:snapToGrid w:val="false"/>
              <w:ind w:left="-105" w:hanging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2392" w:type="dxa"/>
            <w:tcBorders/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3809" w:type="dxa"/>
            <w:tcBorders/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rPr>
          <w:lang w:val="uk-UA"/>
        </w:rPr>
      </w:pPr>
      <w:r>
        <w:rPr>
          <w:lang w:val="uk-UA"/>
        </w:rPr>
      </w:r>
    </w:p>
    <w:tbl>
      <w:tblPr>
        <w:tblW w:w="11169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8"/>
        <w:gridCol w:w="3190"/>
        <w:gridCol w:w="3191"/>
      </w:tblGrid>
      <w:tr>
        <w:trPr/>
        <w:tc>
          <w:tcPr>
            <w:tcW w:w="4788" w:type="dxa"/>
            <w:tcBorders/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4"/>
                <w:szCs w:val="24"/>
                <w:lang w:val="uk-UA"/>
              </w:rPr>
            </w:pPr>
            <w:bookmarkStart w:id="2" w:name="_Hlk62121003"/>
            <w:bookmarkEnd w:id="2"/>
            <w:r>
              <w:rPr>
                <w:b/>
                <w:bCs/>
                <w:sz w:val="24"/>
                <w:szCs w:val="24"/>
                <w:lang w:val="uk-UA"/>
              </w:rPr>
              <w:t xml:space="preserve">Про надання дозволу на передачу з балансу Зміївського виробничого управління житлово-комунального господарства на баланс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Комунальної установи по забезпеченню діяльності з утримання та обслуговування майна комунальної власності Зміївської міської ради Чугуївського району Харківської області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майна</w:t>
            </w:r>
          </w:p>
        </w:tc>
        <w:tc>
          <w:tcPr>
            <w:tcW w:w="3190" w:type="dxa"/>
            <w:tcBorders/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W w:w="3191" w:type="dxa"/>
            <w:tcBorders/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</w:r>
          </w:p>
        </w:tc>
      </w:tr>
    </w:tbl>
    <w:p>
      <w:pPr>
        <w:pStyle w:val="Normal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ind w:firstLine="680"/>
        <w:jc w:val="both"/>
        <w:rPr>
          <w:b/>
          <w:b/>
          <w:bCs/>
          <w:iCs/>
          <w:sz w:val="24"/>
          <w:szCs w:val="24"/>
          <w:lang w:val="uk-UA"/>
        </w:rPr>
      </w:pPr>
      <w:r>
        <w:rPr>
          <w:sz w:val="24"/>
          <w:lang w:val="uk-UA"/>
        </w:rPr>
        <w:t xml:space="preserve">Відповідно до ст. 26, ст. 29 та ст. 60 Закону України «Про місцеве самоврядування в Україні», ст.137 Господарського кодексу України, на підставі листа в.о. начальника </w:t>
      </w:r>
      <w:r>
        <w:rPr>
          <w:sz w:val="24"/>
          <w:szCs w:val="24"/>
          <w:lang w:val="uk-UA"/>
        </w:rPr>
        <w:t>Зміївського виробничого управління житлово-комунального господарства</w:t>
      </w:r>
      <w:r>
        <w:rPr>
          <w:sz w:val="24"/>
          <w:lang w:val="uk-UA"/>
        </w:rPr>
        <w:t xml:space="preserve"> від 29 вересня  2021 року №50, враховуючи згоду директора </w:t>
      </w:r>
      <w:r>
        <w:rPr>
          <w:color w:val="000000"/>
          <w:sz w:val="24"/>
          <w:szCs w:val="24"/>
          <w:lang w:val="uk-UA"/>
        </w:rPr>
        <w:t>Комунальної установи по забезпеченню діяльності з утримання та обслуговування майна комунальної власності Зміївської міської ради Чугуївського району Харківської області</w:t>
      </w:r>
      <w:r>
        <w:rPr>
          <w:sz w:val="24"/>
          <w:lang w:val="uk-UA"/>
        </w:rPr>
        <w:t xml:space="preserve"> від 29 вересня 2021 року №259 та </w:t>
      </w:r>
      <w:r>
        <w:rPr>
          <w:sz w:val="24"/>
          <w:szCs w:val="24"/>
          <w:lang w:val="uk-UA"/>
        </w:rPr>
        <w:t xml:space="preserve">рішення постійної комісії міської ради </w:t>
      </w:r>
      <w:r>
        <w:rPr>
          <w:rStyle w:val="Style17"/>
          <w:b w:val="false"/>
          <w:bCs w:val="false"/>
          <w:iCs/>
          <w:color w:val="000000"/>
          <w:spacing w:val="4"/>
          <w:sz w:val="24"/>
          <w:szCs w:val="24"/>
          <w:shd w:fill="FFFFFF" w:val="clear"/>
          <w:lang w:val="uk-UA"/>
        </w:rPr>
        <w:t>з</w:t>
      </w:r>
      <w:r>
        <w:rPr>
          <w:sz w:val="24"/>
          <w:szCs w:val="24"/>
          <w:lang w:val="uk-UA"/>
        </w:rPr>
        <w:t xml:space="preserve"> питань житлово-комунального господарства, комунальної власності, надзвичайних ситуацій та ліквідації їх наслідків (витяг з протоколу № 17  засідання постійної комісії від 30 вересня 2021 року), Зміївська міська рада</w:t>
      </w:r>
    </w:p>
    <w:p>
      <w:pPr>
        <w:pStyle w:val="Normal"/>
        <w:rPr>
          <w:b/>
          <w:b/>
          <w:bCs/>
          <w:iCs/>
          <w:sz w:val="24"/>
          <w:szCs w:val="24"/>
          <w:lang w:val="uk-UA"/>
        </w:rPr>
      </w:pPr>
      <w:r>
        <w:rPr>
          <w:b/>
          <w:bCs/>
          <w:iCs/>
          <w:sz w:val="24"/>
          <w:szCs w:val="24"/>
          <w:lang w:val="uk-UA"/>
        </w:rPr>
      </w:r>
    </w:p>
    <w:p>
      <w:pPr>
        <w:pStyle w:val="Normal"/>
        <w:rPr>
          <w:sz w:val="24"/>
          <w:szCs w:val="24"/>
          <w:shd w:fill="FFFFFF" w:val="clear"/>
          <w:lang w:val="uk-UA"/>
        </w:rPr>
      </w:pPr>
      <w:r>
        <w:rPr>
          <w:b/>
          <w:sz w:val="24"/>
          <w:szCs w:val="24"/>
          <w:lang w:val="uk-UA"/>
        </w:rPr>
        <w:t>В И Р І Ш И Л А:</w:t>
      </w:r>
    </w:p>
    <w:p>
      <w:pPr>
        <w:pStyle w:val="Normal"/>
        <w:jc w:val="both"/>
        <w:rPr>
          <w:sz w:val="24"/>
          <w:szCs w:val="24"/>
          <w:shd w:fill="FFFFFF" w:val="clear"/>
          <w:lang w:val="uk-UA"/>
        </w:rPr>
      </w:pPr>
      <w:r>
        <w:rPr>
          <w:sz w:val="24"/>
          <w:szCs w:val="24"/>
          <w:shd w:fill="FFFFFF" w:val="clear"/>
          <w:lang w:val="uk-UA"/>
        </w:rPr>
      </w:r>
    </w:p>
    <w:p>
      <w:pPr>
        <w:pStyle w:val="Style37"/>
        <w:ind w:firstLine="709"/>
        <w:jc w:val="both"/>
        <w:rPr/>
      </w:pPr>
      <w:r>
        <w:rPr>
          <w:sz w:val="24"/>
          <w:szCs w:val="24"/>
        </w:rPr>
        <w:t xml:space="preserve">1. Надати дозвіл на передачу з балансу Зміївського виробничого управління житлово-комунального господарства на баланс </w:t>
      </w:r>
      <w:r>
        <w:rPr>
          <w:color w:val="000000"/>
          <w:sz w:val="24"/>
          <w:szCs w:val="24"/>
        </w:rPr>
        <w:t>Комунальної установи по забезпеченню діяльності з утримання та обслуговування майна комунальної власності Зміївської міської ради Чугуївського району Харківської області</w:t>
      </w:r>
      <w:r>
        <w:rPr>
          <w:sz w:val="24"/>
          <w:szCs w:val="24"/>
        </w:rPr>
        <w:t xml:space="preserve"> майна</w:t>
      </w:r>
      <w:r>
        <w:rPr>
          <w:sz w:val="24"/>
        </w:rPr>
        <w:t xml:space="preserve"> згідно з додатком. </w:t>
      </w:r>
    </w:p>
    <w:p>
      <w:pPr>
        <w:pStyle w:val="Style37"/>
        <w:ind w:firstLine="709"/>
        <w:jc w:val="both"/>
        <w:rPr>
          <w:sz w:val="24"/>
          <w:szCs w:val="24"/>
        </w:rPr>
      </w:pPr>
      <w:r>
        <w:rPr>
          <w:sz w:val="24"/>
        </w:rPr>
        <w:t>2. Закріпити на праві оперативного управління</w:t>
      </w:r>
      <w:r>
        <w:rPr>
          <w:rFonts w:eastAsia="Times New Roman"/>
          <w:sz w:val="24"/>
        </w:rPr>
        <w:t xml:space="preserve"> </w:t>
      </w:r>
      <w:r>
        <w:rPr>
          <w:sz w:val="24"/>
        </w:rPr>
        <w:t xml:space="preserve">за </w:t>
      </w:r>
      <w:r>
        <w:rPr>
          <w:color w:val="000000"/>
          <w:sz w:val="24"/>
          <w:szCs w:val="24"/>
        </w:rPr>
        <w:t>Комунальною установою по забезпеченню діяльності з утримання та обслуговування майна комунальної власності Зміївської міської ради Чугуївського району Харківської області</w:t>
      </w:r>
      <w:r>
        <w:rPr>
          <w:sz w:val="24"/>
        </w:rPr>
        <w:t xml:space="preserve"> майно, зазначене в п. 1 цього рішення</w:t>
      </w:r>
      <w:r>
        <w:rPr>
          <w:rFonts w:eastAsia="Times New Roman"/>
          <w:sz w:val="24"/>
        </w:rPr>
        <w:t>.</w:t>
      </w:r>
    </w:p>
    <w:p>
      <w:pPr>
        <w:pStyle w:val="Normal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</w:t>
      </w:r>
      <w:r>
        <w:rPr>
          <w:sz w:val="24"/>
          <w:szCs w:val="24"/>
        </w:rPr>
        <w:t xml:space="preserve">Контроль за виконанням цього рішення покласти на </w:t>
      </w:r>
      <w:r>
        <w:rPr>
          <w:bCs/>
          <w:sz w:val="24"/>
          <w:szCs w:val="24"/>
        </w:rPr>
        <w:t xml:space="preserve">постійну комісію міської ради з </w:t>
      </w:r>
      <w:r>
        <w:rPr>
          <w:sz w:val="24"/>
          <w:szCs w:val="24"/>
        </w:rPr>
        <w:t>питань житлово-комунального господарства, комунальної власності, надзвичайних ситуацій та ліквідації їх наслідків (Євген ДОБРОСКОК).</w:t>
      </w:r>
    </w:p>
    <w:p>
      <w:pPr>
        <w:pStyle w:val="Normal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rPr>
          <w:b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Міський голова</w:t>
        <w:tab/>
        <w:tab/>
        <w:t xml:space="preserve">                                                                        Павло ГОЛОДНІКОВ</w:t>
      </w:r>
    </w:p>
    <w:p>
      <w:pPr>
        <w:pStyle w:val="Normal"/>
        <w:rPr>
          <w:b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</w:p>
    <w:p>
      <w:pPr>
        <w:sectPr>
          <w:type w:val="nextPage"/>
          <w:pgSz w:w="11906" w:h="16838"/>
          <w:pgMar w:left="1701" w:right="567" w:header="0" w:top="567" w:footer="0" w:bottom="1134" w:gutter="0"/>
          <w:pgNumType w:fmt="decimal"/>
          <w:formProt w:val="false"/>
          <w:textDirection w:val="lrTb"/>
          <w:docGrid w:type="default" w:linePitch="600" w:charSpace="24576"/>
        </w:sectPr>
        <w:pStyle w:val="Normal"/>
        <w:rPr>
          <w:b/>
          <w:b/>
          <w:sz w:val="24"/>
          <w:szCs w:val="24"/>
          <w:lang w:val="uk-UA"/>
        </w:rPr>
      </w:pPr>
      <w:bookmarkStart w:id="3" w:name="_Hlk59453136"/>
      <w:bookmarkStart w:id="4" w:name="_Hlk59453136"/>
      <w:bookmarkEnd w:id="4"/>
      <w:r>
        <w:rPr>
          <w:b/>
          <w:sz w:val="24"/>
          <w:szCs w:val="24"/>
          <w:lang w:val="uk-UA"/>
        </w:rPr>
      </w:r>
    </w:p>
    <w:p>
      <w:pPr>
        <w:pStyle w:val="Normal"/>
        <w:ind w:left="4678" w:hanging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Додаток</w:t>
      </w:r>
    </w:p>
    <w:p>
      <w:pPr>
        <w:pStyle w:val="Normal"/>
        <w:ind w:left="4678" w:firstLine="5103"/>
        <w:rPr/>
      </w:pPr>
      <w:r>
        <w:rPr>
          <w:sz w:val="24"/>
          <w:szCs w:val="24"/>
          <w:lang w:val="uk-UA"/>
        </w:rPr>
        <w:t xml:space="preserve">            </w:t>
      </w:r>
      <w:r>
        <w:rPr>
          <w:sz w:val="24"/>
          <w:szCs w:val="24"/>
          <w:lang w:val="uk-UA"/>
        </w:rPr>
        <w:t xml:space="preserve">до рішення </w:t>
      </w:r>
      <w:r>
        <w:rPr>
          <w:sz w:val="24"/>
          <w:szCs w:val="24"/>
          <w:lang w:val="en-US"/>
        </w:rPr>
        <w:t>XV</w:t>
      </w:r>
      <w:r>
        <w:rPr>
          <w:sz w:val="24"/>
          <w:szCs w:val="24"/>
          <w:lang w:val="uk-UA"/>
        </w:rPr>
        <w:t xml:space="preserve"> сесії Зміївської</w:t>
      </w:r>
    </w:p>
    <w:p>
      <w:pPr>
        <w:pStyle w:val="Normal"/>
        <w:ind w:left="4678" w:firstLine="5103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</w:t>
      </w:r>
      <w:r>
        <w:rPr>
          <w:sz w:val="24"/>
          <w:szCs w:val="24"/>
          <w:lang w:val="uk-UA"/>
        </w:rPr>
        <w:t xml:space="preserve">міської ради </w:t>
      </w:r>
      <w:r>
        <w:rPr>
          <w:sz w:val="24"/>
          <w:szCs w:val="24"/>
          <w:lang w:val="en-US"/>
        </w:rPr>
        <w:t>VIII</w:t>
      </w:r>
      <w:r>
        <w:rPr>
          <w:sz w:val="24"/>
          <w:szCs w:val="24"/>
          <w:lang w:val="uk-UA"/>
        </w:rPr>
        <w:t xml:space="preserve"> скликання</w:t>
      </w:r>
    </w:p>
    <w:p>
      <w:pPr>
        <w:pStyle w:val="Normal"/>
        <w:ind w:left="4678" w:firstLine="4536"/>
        <w:rPr/>
      </w:pPr>
      <w:r>
        <w:rPr>
          <w:color w:val="000000"/>
          <w:sz w:val="24"/>
          <w:szCs w:val="24"/>
          <w:lang w:val="uk-UA"/>
        </w:rPr>
        <w:t xml:space="preserve">            </w:t>
      </w:r>
      <w:r>
        <w:rPr>
          <w:color w:val="000000"/>
          <w:sz w:val="24"/>
          <w:szCs w:val="24"/>
          <w:lang w:val="uk-UA"/>
        </w:rPr>
        <w:t>від 30 вересня 2021 року №</w:t>
      </w:r>
      <w:r>
        <w:rPr>
          <w:color w:val="000000"/>
          <w:sz w:val="24"/>
          <w:szCs w:val="24"/>
        </w:rPr>
        <w:t xml:space="preserve"> 1247</w:t>
      </w:r>
      <w:r>
        <w:rPr>
          <w:color w:val="000000"/>
          <w:sz w:val="24"/>
          <w:szCs w:val="24"/>
          <w:lang w:val="uk-UA"/>
        </w:rPr>
        <w:t xml:space="preserve"> -</w:t>
      </w:r>
      <w:r>
        <w:rPr>
          <w:color w:val="000000"/>
          <w:sz w:val="24"/>
          <w:szCs w:val="24"/>
          <w:lang w:val="en-US"/>
        </w:rPr>
        <w:t>XV</w:t>
      </w:r>
      <w:r>
        <w:rPr>
          <w:color w:val="000000"/>
          <w:sz w:val="24"/>
          <w:szCs w:val="24"/>
          <w:lang w:val="uk-UA"/>
        </w:rPr>
        <w:t>-</w:t>
      </w:r>
      <w:r>
        <w:rPr>
          <w:color w:val="000000"/>
          <w:sz w:val="24"/>
          <w:szCs w:val="24"/>
          <w:lang w:val="en-US"/>
        </w:rPr>
        <w:t>VIII</w:t>
      </w:r>
      <w:r>
        <w:rPr>
          <w:color w:val="000000"/>
          <w:sz w:val="24"/>
          <w:szCs w:val="24"/>
          <w:lang w:val="uk-UA"/>
        </w:rPr>
        <w:t xml:space="preserve"> </w:t>
      </w:r>
    </w:p>
    <w:p>
      <w:pPr>
        <w:pStyle w:val="Normal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</w:p>
    <w:p>
      <w:pPr>
        <w:pStyle w:val="Normal"/>
        <w:shd w:fill="FFFFFF" w:val="clear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</w:p>
    <w:p>
      <w:pPr>
        <w:pStyle w:val="Normal"/>
        <w:shd w:fill="FFFFFF" w:val="clear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</w:p>
    <w:p>
      <w:pPr>
        <w:pStyle w:val="Normal"/>
        <w:shd w:fill="FFFFFF" w:val="clear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</w:p>
    <w:p>
      <w:pPr>
        <w:pStyle w:val="Normal"/>
        <w:shd w:fill="FFFFFF" w:val="clear"/>
        <w:jc w:val="center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ПЕРЕЛІК</w:t>
      </w:r>
    </w:p>
    <w:p>
      <w:pPr>
        <w:pStyle w:val="Normal"/>
        <w:shd w:fill="FFFFFF" w:val="clear"/>
        <w:jc w:val="center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майна комунальної власності Зміївської територіальної громади, що передається з балансу Зміївського виробничого управління житлово-комунального господарства на баланс  Комунальної установи по забезпеченню діяльності з утримання та обслуговування майна комунальної власності Зміївської міської ради Чугуївського району Харківської області</w:t>
      </w:r>
    </w:p>
    <w:p>
      <w:pPr>
        <w:pStyle w:val="Normal"/>
        <w:shd w:fill="FFFFFF" w:val="clear"/>
        <w:jc w:val="center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</w:p>
    <w:tbl>
      <w:tblPr>
        <w:tblW w:w="9805" w:type="dxa"/>
        <w:jc w:val="left"/>
        <w:tblInd w:w="-4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523"/>
        <w:gridCol w:w="2532"/>
        <w:gridCol w:w="1840"/>
        <w:gridCol w:w="1705"/>
        <w:gridCol w:w="1688"/>
        <w:gridCol w:w="1517"/>
      </w:tblGrid>
      <w:tr>
        <w:trPr>
          <w:trHeight w:val="1486" w:hRule="atLeast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№ </w:t>
            </w:r>
            <w:r>
              <w:rPr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Дата введення в експлуатацію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Первісна вартість, грн.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Знос, </w:t>
            </w:r>
          </w:p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грн.,</w:t>
            </w:r>
          </w:p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станом на 01.09.2021р.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Залишкова вартість, грн.,</w:t>
            </w:r>
          </w:p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станом на 01.09.2021р.</w:t>
            </w:r>
          </w:p>
        </w:tc>
      </w:tr>
      <w:tr>
        <w:trPr>
          <w:trHeight w:val="1296" w:hRule="atLeast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35"/>
              <w:jc w:val="center"/>
              <w:rPr>
                <w:rStyle w:val="4"/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tLeast" w:line="1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rStyle w:val="4"/>
                <w:color w:val="000000"/>
                <w:sz w:val="24"/>
                <w:szCs w:val="24"/>
                <w:lang w:val="uk-UA"/>
              </w:rPr>
              <w:t xml:space="preserve">Нежитлова будівля (м. Зміїв, вул. Гагаріна, 23/Адмінстративна, 2)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35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1880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</w:t>
            </w:r>
            <w:r>
              <w:rPr>
                <w:color w:val="000000"/>
                <w:sz w:val="24"/>
                <w:szCs w:val="24"/>
                <w:lang w:val="uk-UA"/>
              </w:rPr>
              <w:t>25</w:t>
            </w:r>
            <w:r>
              <w:rPr>
                <w:color w:val="000000"/>
                <w:sz w:val="24"/>
                <w:szCs w:val="24"/>
                <w:lang w:val="uk-UA"/>
              </w:rPr>
              <w:t>570,00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35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752570,00</w:t>
            </w:r>
          </w:p>
        </w:tc>
      </w:tr>
      <w:tr>
        <w:trPr>
          <w:trHeight w:val="1486" w:hRule="atLeast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35"/>
              <w:jc w:val="center"/>
              <w:rPr>
                <w:rStyle w:val="4"/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tLeast" w:line="100"/>
              <w:jc w:val="center"/>
              <w:rPr/>
            </w:pPr>
            <w:r>
              <w:rPr>
                <w:rStyle w:val="4"/>
                <w:color w:val="000000"/>
                <w:sz w:val="24"/>
                <w:szCs w:val="24"/>
                <w:lang w:val="uk-UA"/>
              </w:rPr>
              <w:t>Нежитлова будівля з надвірними будівлями</w:t>
            </w:r>
          </w:p>
          <w:p>
            <w:pPr>
              <w:pStyle w:val="Normal"/>
              <w:spacing w:lineRule="atLeast" w:line="1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rStyle w:val="4"/>
                <w:color w:val="000000"/>
                <w:sz w:val="24"/>
                <w:szCs w:val="24"/>
                <w:lang w:val="uk-UA"/>
              </w:rPr>
              <w:t>(м. Зміїв, вул. Адміністративна, 29)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35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1925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404062,52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256778,96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147283,56</w:t>
            </w:r>
          </w:p>
        </w:tc>
      </w:tr>
      <w:tr>
        <w:trPr>
          <w:trHeight w:val="382" w:hRule="atLeast"/>
        </w:trPr>
        <w:tc>
          <w:tcPr>
            <w:tcW w:w="4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color w:val="000000"/>
                <w:sz w:val="12"/>
                <w:szCs w:val="12"/>
                <w:lang w:val="uk-UA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uk-UA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11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29632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,52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256778,96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8728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53,56</w:t>
            </w:r>
          </w:p>
        </w:tc>
      </w:tr>
    </w:tbl>
    <w:p>
      <w:pPr>
        <w:pStyle w:val="Normal"/>
        <w:shd w:fill="FFFFFF" w:val="clear"/>
        <w:jc w:val="center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</w:p>
    <w:p>
      <w:pPr>
        <w:pStyle w:val="Normal"/>
        <w:shd w:fill="FFFFFF" w:val="clear"/>
        <w:jc w:val="center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</w:p>
    <w:p>
      <w:pPr>
        <w:pStyle w:val="Normal"/>
        <w:shd w:fill="FFFFFF" w:val="clear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</w:p>
    <w:p>
      <w:pPr>
        <w:pStyle w:val="Normal"/>
        <w:shd w:fill="FFFFFF" w:val="clear"/>
        <w:jc w:val="center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Normal"/>
        <w:jc w:val="both"/>
        <w:rPr/>
      </w:pPr>
      <w:r>
        <w:rPr>
          <w:bCs/>
          <w:sz w:val="24"/>
          <w:szCs w:val="24"/>
          <w:lang w:val="uk-UA"/>
        </w:rPr>
        <w:t xml:space="preserve">Секретар міської ради                                 </w:t>
      </w: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uk-UA"/>
        </w:rPr>
        <w:t xml:space="preserve">                                                         Петро КУЧКОВ</w:t>
      </w:r>
    </w:p>
    <w:sectPr>
      <w:type w:val="nextPage"/>
      <w:pgSz w:w="11906" w:h="16838"/>
      <w:pgMar w:left="1701" w:right="567" w:header="0" w:top="567" w:footer="0" w:bottom="1134" w:gutter="0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Symbol">
    <w:charset w:val="01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Verdana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8"/>
      <w:szCs w:val="28"/>
      <w:lang w:val="ru-RU" w:bidi="ar-SA" w:eastAsia="zh-CN"/>
    </w:rPr>
  </w:style>
  <w:style w:type="character" w:styleId="Style14">
    <w:name w:val="Основной шрифт абзаца"/>
    <w:qFormat/>
    <w:rPr/>
  </w:style>
  <w:style w:type="character" w:styleId="WW8Num1z0">
    <w:name w:val="WW8Num1z0"/>
    <w:qFormat/>
    <w:rPr>
      <w:color w:val="000000"/>
      <w:sz w:val="24"/>
      <w:szCs w:val="24"/>
      <w:shd w:fill="FFFFFF" w:val="clear"/>
      <w:lang w:val="uk-UA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4">
    <w:name w:val="Основной шрифт абзаца4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color w:val="000000"/>
      <w:sz w:val="24"/>
      <w:szCs w:val="24"/>
      <w:lang w:val="uk-UA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2">
    <w:name w:val="Основной шрифт абзаца2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1">
    <w:name w:val="Основной шрифт абзаца1"/>
    <w:qFormat/>
    <w:rPr/>
  </w:style>
  <w:style w:type="character" w:styleId="Style15">
    <w:name w:val="Верхний колонтитул Знак"/>
    <w:qFormat/>
    <w:rPr>
      <w:sz w:val="28"/>
      <w:szCs w:val="28"/>
    </w:rPr>
  </w:style>
  <w:style w:type="character" w:styleId="Style16">
    <w:name w:val="Нижний колонтитул Знак"/>
    <w:qFormat/>
    <w:rPr>
      <w:sz w:val="28"/>
      <w:szCs w:val="28"/>
    </w:rPr>
  </w:style>
  <w:style w:type="character" w:styleId="3">
    <w:name w:val="Основной шрифт абзаца3"/>
    <w:qFormat/>
    <w:rPr/>
  </w:style>
  <w:style w:type="character" w:styleId="Style17">
    <w:name w:val="Виділення жирним"/>
    <w:qFormat/>
    <w:rPr>
      <w:b/>
      <w:bCs/>
    </w:rPr>
  </w:style>
  <w:style w:type="character" w:styleId="Style18">
    <w:name w:val="Символ нумерации"/>
    <w:qFormat/>
    <w:rPr/>
  </w:style>
  <w:style w:type="character" w:styleId="Style19">
    <w:name w:val="Текст выноски Знак"/>
    <w:qFormat/>
    <w:rPr>
      <w:rFonts w:ascii="Segoe UI" w:hAnsi="Segoe UI" w:cs="Segoe UI"/>
      <w:sz w:val="18"/>
      <w:szCs w:val="18"/>
      <w:lang w:val="ru-RU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;Arial" w:hAnsi="Liberation Sans;Arial" w:eastAsia="WenQuanYi Micro Hei" w:cs="Lohit Devanagari;MS Gothic"/>
      <w:sz w:val="28"/>
      <w:szCs w:val="28"/>
    </w:rPr>
  </w:style>
  <w:style w:type="paragraph" w:styleId="Style21">
    <w:name w:val="Body Text"/>
    <w:basedOn w:val="Normal"/>
    <w:pPr/>
    <w:rPr>
      <w:szCs w:val="20"/>
      <w:lang w:val="uk-UA"/>
    </w:rPr>
  </w:style>
  <w:style w:type="paragraph" w:styleId="Style22">
    <w:name w:val="List"/>
    <w:basedOn w:val="Style21"/>
    <w:pPr/>
    <w:rPr>
      <w:rFonts w:cs="Lohit Devanagari;MS Gothic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11">
    <w:name w:val="Заголовок1"/>
    <w:basedOn w:val="Normal"/>
    <w:next w:val="Style21"/>
    <w:qFormat/>
    <w:pPr>
      <w:keepNext/>
      <w:spacing w:before="240" w:after="120"/>
    </w:pPr>
    <w:rPr>
      <w:rFonts w:ascii="Arial" w:hAnsi="Arial" w:eastAsia="Microsoft YaHei" w:cs="Arial Unicode MS;Arial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Arial Unicode MS;Arial"/>
      <w:i/>
      <w:iCs/>
      <w:sz w:val="24"/>
      <w:szCs w:val="24"/>
    </w:rPr>
  </w:style>
  <w:style w:type="paragraph" w:styleId="31">
    <w:name w:val="Указатель3"/>
    <w:basedOn w:val="Normal"/>
    <w:qFormat/>
    <w:pPr>
      <w:suppressLineNumbers/>
    </w:pPr>
    <w:rPr>
      <w:rFonts w:cs="Arial Unicode MS;Arial"/>
    </w:rPr>
  </w:style>
  <w:style w:type="paragraph" w:styleId="Style26">
    <w:name w:val="Subtitle"/>
    <w:basedOn w:val="11"/>
    <w:next w:val="Style21"/>
    <w:qFormat/>
    <w:pPr>
      <w:jc w:val="center"/>
    </w:pPr>
    <w:rPr>
      <w:i/>
      <w:iCs/>
      <w:sz w:val="28"/>
      <w:szCs w:val="28"/>
    </w:rPr>
  </w:style>
  <w:style w:type="paragraph" w:styleId="12">
    <w:name w:val="Название1"/>
    <w:basedOn w:val="Normal"/>
    <w:qFormat/>
    <w:pPr>
      <w:suppressLineNumbers/>
      <w:spacing w:before="120" w:after="120"/>
    </w:pPr>
    <w:rPr>
      <w:rFonts w:cs="Lohit Devanagari;MS Gothic"/>
      <w:i/>
      <w:iCs/>
      <w:sz w:val="24"/>
      <w:szCs w:val="24"/>
    </w:rPr>
  </w:style>
  <w:style w:type="paragraph" w:styleId="21">
    <w:name w:val="Указатель2"/>
    <w:basedOn w:val="Normal"/>
    <w:qFormat/>
    <w:pPr>
      <w:suppressLineNumbers/>
    </w:pPr>
    <w:rPr>
      <w:rFonts w:cs="Lohit Devanagari;MS Gothic"/>
    </w:rPr>
  </w:style>
  <w:style w:type="paragraph" w:styleId="13">
    <w:name w:val="Название объекта1"/>
    <w:basedOn w:val="Normal"/>
    <w:qFormat/>
    <w:pPr>
      <w:suppressLineNumbers/>
      <w:spacing w:before="120" w:after="120"/>
    </w:pPr>
    <w:rPr>
      <w:rFonts w:cs="Lohit Devanagari;MS Gothic"/>
      <w:i/>
      <w:iCs/>
      <w:sz w:val="24"/>
      <w:szCs w:val="24"/>
    </w:rPr>
  </w:style>
  <w:style w:type="paragraph" w:styleId="14">
    <w:name w:val="Указатель1"/>
    <w:basedOn w:val="Normal"/>
    <w:qFormat/>
    <w:pPr>
      <w:suppressLineNumbers/>
    </w:pPr>
    <w:rPr>
      <w:rFonts w:cs="Lohit Devanagari;MS Gothic"/>
    </w:rPr>
  </w:style>
  <w:style w:type="paragraph" w:styleId="Style27">
    <w:name w:val=" Знак Знак Знак Знак Знак Знак Знак"/>
    <w:basedOn w:val="Normal"/>
    <w:qFormat/>
    <w:pPr>
      <w:spacing w:lineRule="exact" w:line="240" w:before="0" w:after="160"/>
    </w:pPr>
    <w:rPr>
      <w:rFonts w:ascii="Verdana" w:hAnsi="Verdana" w:eastAsia="MS Mincho;Yu Gothic UI" w:cs="Verdana"/>
      <w:sz w:val="20"/>
      <w:szCs w:val="20"/>
      <w:lang w:val="en-US"/>
    </w:rPr>
  </w:style>
  <w:style w:type="paragraph" w:styleId="Style28">
    <w:name w:val="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Style29">
    <w:name w:val="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Style30">
    <w:name w:val="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15">
    <w:name w:val="Абзац списка1"/>
    <w:basedOn w:val="Normal"/>
    <w:qFormat/>
    <w:pPr>
      <w:spacing w:before="0" w:after="0"/>
      <w:ind w:left="720" w:right="0" w:hanging="0"/>
    </w:pPr>
    <w:rPr>
      <w:sz w:val="24"/>
      <w:szCs w:val="24"/>
      <w:lang w:val="uk-UA"/>
    </w:rPr>
  </w:style>
  <w:style w:type="paragraph" w:styleId="Style31">
    <w:name w:val="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Style32">
    <w:name w:val="Абзац списка"/>
    <w:basedOn w:val="Normal"/>
    <w:qFormat/>
    <w:pPr>
      <w:ind w:left="720" w:right="0" w:hanging="0"/>
    </w:pPr>
    <w:rPr/>
  </w:style>
  <w:style w:type="paragraph" w:styleId="Style33">
    <w:name w:val="Header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34">
    <w:name w:val="Footer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ез интервала"/>
    <w:qFormat/>
    <w:pPr>
      <w:widowControl/>
      <w:suppressAutoHyphens w:val="true"/>
    </w:pPr>
    <w:rPr>
      <w:rFonts w:ascii="Times New Roman" w:hAnsi="Times New Roman" w:eastAsia="Arial" w:cs="Times New Roman"/>
      <w:color w:val="auto"/>
      <w:sz w:val="20"/>
      <w:szCs w:val="20"/>
      <w:lang w:val="uk-UA" w:bidi="ar-SA" w:eastAsia="zh-CN"/>
    </w:rPr>
  </w:style>
  <w:style w:type="paragraph" w:styleId="Style3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Style39">
    <w:name w:val="Вміст таблиці"/>
    <w:basedOn w:val="Normal"/>
    <w:qFormat/>
    <w:pPr>
      <w:suppressLineNumbers/>
    </w:pPr>
    <w:rPr/>
  </w:style>
  <w:style w:type="paragraph" w:styleId="Style40">
    <w:name w:val="Заголовок таблиці"/>
    <w:basedOn w:val="Style3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LibreOffice/5.1.6.2$Linux_X86_64 LibreOffice_project/10m0$Build-2</Application>
  <Pages>2</Pages>
  <Words>373</Words>
  <Characters>2550</Characters>
  <CharactersWithSpaces>3113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2021-04-05T14:51:00Z</dcterms:created>
  <dc:creator>Your User Name</dc:creator>
  <dc:description/>
  <dc:language>uk-UA</dc:language>
  <cp:lastModifiedBy/>
  <cp:lastPrinted>2021-10-01T08:23:00Z</cp:lastPrinted>
  <dcterms:modified xsi:type="dcterms:W3CDTF">2021-10-18T10:13:06Z</dcterms:modified>
  <cp:revision>4</cp:revision>
  <dc:subject/>
  <dc:title/>
</cp:coreProperties>
</file>