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0FFA" w:rsidRDefault="00C9729D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FFA" w:rsidRDefault="00C9729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320FFA" w:rsidRDefault="00320FFA">
      <w:pPr>
        <w:jc w:val="center"/>
        <w:rPr>
          <w:sz w:val="28"/>
          <w:szCs w:val="28"/>
        </w:rPr>
      </w:pPr>
    </w:p>
    <w:p w:rsidR="00320FFA" w:rsidRDefault="00C9729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320FFA" w:rsidRDefault="00320FFA">
      <w:pPr>
        <w:jc w:val="center"/>
        <w:rPr>
          <w:b/>
          <w:sz w:val="28"/>
          <w:szCs w:val="28"/>
        </w:rPr>
      </w:pPr>
    </w:p>
    <w:p w:rsidR="00320FFA" w:rsidRDefault="00C9729D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320FFA" w:rsidRDefault="00320FF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320FFA" w:rsidRDefault="00C9729D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320FFA" w:rsidRDefault="00320FFA">
      <w:pPr>
        <w:spacing w:line="200" w:lineRule="atLeast"/>
        <w:jc w:val="both"/>
        <w:rPr>
          <w:rFonts w:cs="Times New Roman"/>
          <w:lang w:val="uk-UA"/>
        </w:rPr>
      </w:pPr>
    </w:p>
    <w:p w:rsidR="00320FFA" w:rsidRPr="00C9729D" w:rsidRDefault="00C9729D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C9729D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 № 3138-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320FFA" w:rsidRPr="00C9729D" w:rsidRDefault="00C9729D">
      <w:pPr>
        <w:widowControl/>
        <w:tabs>
          <w:tab w:val="left" w:pos="0"/>
          <w:tab w:val="left" w:pos="6705"/>
        </w:tabs>
        <w:spacing w:before="280"/>
        <w:ind w:left="-17" w:right="4422"/>
        <w:jc w:val="both"/>
        <w:rPr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 xml:space="preserve">Про затвердження гр. </w:t>
      </w:r>
      <w:r>
        <w:rPr>
          <w:rFonts w:eastAsia="SimSun" w:cs="Times New Roman"/>
          <w:b/>
          <w:bCs/>
          <w:iCs/>
          <w:sz w:val="23"/>
          <w:highlight w:val="white"/>
          <w:lang w:val="uk-UA" w:eastAsia="en-US" w:bidi="ar-SA"/>
        </w:rPr>
        <w:t>Жижурі А. Ю.</w:t>
      </w:r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 xml:space="preserve"> проекту землеустрою щодо відведення земельної ділянки зі зміною цільового призначення для </w:t>
      </w:r>
      <w:r>
        <w:rPr>
          <w:rFonts w:eastAsia="SimSun" w:cs="Times New Roman"/>
          <w:b/>
          <w:bCs/>
          <w:iCs/>
          <w:sz w:val="23"/>
          <w:highlight w:val="white"/>
          <w:lang w:val="uk-UA" w:eastAsia="en-US" w:bidi="ar-SA"/>
        </w:rPr>
        <w:t>будівництва та обслуговування будівель торгівлі</w:t>
      </w:r>
      <w:r>
        <w:rPr>
          <w:rFonts w:eastAsia="Times New Roman" w:cs="Times New Roman"/>
          <w:b/>
          <w:bCs/>
          <w:iCs/>
          <w:sz w:val="23"/>
          <w:highlight w:val="white"/>
          <w:lang w:val="uk-UA" w:bidi="ar-SA"/>
        </w:rPr>
        <w:t xml:space="preserve">, що розташована </w:t>
      </w:r>
      <w:r>
        <w:rPr>
          <w:rFonts w:eastAsia="SimSun" w:cs="Times New Roman"/>
          <w:b/>
          <w:bCs/>
          <w:iCs/>
          <w:sz w:val="23"/>
          <w:highlight w:val="white"/>
          <w:lang w:val="uk-UA" w:eastAsia="en-US" w:bidi="ar-SA"/>
        </w:rPr>
        <w:t xml:space="preserve">по </w:t>
      </w:r>
      <w:r>
        <w:rPr>
          <w:rFonts w:eastAsia="SimSun" w:cs="Times New Roman"/>
          <w:b/>
          <w:bCs/>
          <w:iCs/>
          <w:sz w:val="23"/>
          <w:lang w:val="uk-UA" w:eastAsia="en-US" w:bidi="ar-SA"/>
        </w:rPr>
        <w:t>Х</w:t>
      </w:r>
    </w:p>
    <w:p w:rsidR="00320FFA" w:rsidRPr="00C9729D" w:rsidRDefault="00320FFA">
      <w:pPr>
        <w:tabs>
          <w:tab w:val="left" w:pos="682"/>
        </w:tabs>
        <w:suppressAutoHyphens w:val="0"/>
        <w:ind w:firstLine="567"/>
        <w:jc w:val="both"/>
        <w:rPr>
          <w:sz w:val="23"/>
          <w:lang w:val="uk-UA"/>
        </w:rPr>
      </w:pPr>
    </w:p>
    <w:p w:rsidR="00320FFA" w:rsidRPr="00C9729D" w:rsidRDefault="00C9729D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>клопотання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гр. </w:t>
      </w:r>
      <w:r>
        <w:rPr>
          <w:rStyle w:val="10"/>
          <w:rFonts w:eastAsia="SimSun" w:cs="Times New Roman"/>
          <w:bCs/>
          <w:iCs/>
          <w:spacing w:val="4"/>
          <w:sz w:val="23"/>
          <w:highlight w:val="white"/>
          <w:lang w:val="uk-UA" w:eastAsia="en-US" w:bidi="ar-SA"/>
        </w:rPr>
        <w:t>Жижури Аліси Юріївни</w:t>
      </w:r>
      <w:r w:rsidRPr="00C9729D">
        <w:rPr>
          <w:rStyle w:val="10"/>
          <w:rFonts w:eastAsia="Times New Roman" w:cs="Times New Roman"/>
          <w:bCs/>
          <w:iCs/>
          <w:color w:val="000000"/>
          <w:spacing w:val="4"/>
          <w:sz w:val="23"/>
          <w:highlight w:val="white"/>
          <w:lang w:val="uk-UA" w:eastAsia="en-US" w:bidi="ar-SA"/>
        </w:rPr>
        <w:t>,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ідентифікацій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ний номер Х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, яка зареєстрована</w:t>
      </w:r>
      <w:r>
        <w:rPr>
          <w:rStyle w:val="10"/>
          <w:rFonts w:eastAsia="Times New Roman" w:cs="Times New Roman"/>
          <w:bCs/>
          <w:iCs/>
          <w:spacing w:val="4"/>
          <w:sz w:val="23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за адресою: Х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, про затвердження проекту землеустрою щодо відведення земельної ділянки, кадастровий номер 6321786001:0</w:t>
      </w:r>
      <w:r>
        <w:rPr>
          <w:rStyle w:val="10"/>
          <w:rFonts w:eastAsia="SimSun" w:cs="Times New Roman"/>
          <w:iCs/>
          <w:spacing w:val="4"/>
          <w:sz w:val="23"/>
          <w:highlight w:val="white"/>
          <w:lang w:val="uk-UA" w:eastAsia="en-US" w:bidi="ar-SA"/>
        </w:rPr>
        <w:t>1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>:00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1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>:05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45 </w:t>
      </w:r>
      <w:r>
        <w:rPr>
          <w:rStyle w:val="10"/>
          <w:rFonts w:eastAsia="SimSun" w:cs="Times New Roman"/>
          <w:iCs/>
          <w:spacing w:val="4"/>
          <w:sz w:val="23"/>
          <w:highlight w:val="white"/>
          <w:lang w:val="uk-UA" w:eastAsia="en-US" w:bidi="ar-SA"/>
        </w:rPr>
        <w:t>зі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 зміною цільового призначення для будівництва та обслуговування будівель торгівлі</w:t>
      </w:r>
      <w:r>
        <w:rPr>
          <w:rStyle w:val="10"/>
          <w:rFonts w:eastAsia="Times New Roman" w:cs="Times New Roman"/>
          <w:iCs/>
          <w:spacing w:val="4"/>
          <w:sz w:val="23"/>
          <w:highlight w:val="white"/>
          <w:lang w:val="uk-UA" w:eastAsia="en-US" w:bidi="ar-SA"/>
        </w:rPr>
        <w:t xml:space="preserve">, що розташована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Х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на території Зміївської міської ради,</w:t>
      </w:r>
      <w:r>
        <w:rPr>
          <w:rStyle w:val="10"/>
          <w:rFonts w:eastAsia="Times New Roman" w:cs="Times New Roman"/>
          <w:bCs/>
          <w:iCs/>
          <w:spacing w:val="4"/>
          <w:sz w:val="23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враховуючи наданий проект землеустрою, виконаний </w:t>
      </w:r>
      <w:r>
        <w:rPr>
          <w:rStyle w:val="10"/>
          <w:rFonts w:eastAsia="SimSun" w:cs="Times New Roman"/>
          <w:iCs/>
          <w:spacing w:val="4"/>
          <w:sz w:val="23"/>
          <w:highlight w:val="white"/>
          <w:lang w:val="uk-UA" w:eastAsia="en-US" w:bidi="ar-SA"/>
        </w:rPr>
        <w:t>ФО-П Солдатенко В. В.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, </w:t>
      </w:r>
      <w:r>
        <w:rPr>
          <w:rStyle w:val="10"/>
          <w:rFonts w:eastAsia="SimSun" w:cs="Times New Roman"/>
          <w:iCs/>
          <w:spacing w:val="4"/>
          <w:sz w:val="23"/>
          <w:highlight w:val="white"/>
          <w:lang w:val="uk-UA" w:eastAsia="en-US" w:bidi="ar-SA"/>
        </w:rPr>
        <w:t xml:space="preserve">Витяг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з Державного реєстру речових прав, індексний номер витягу: 342370840 від                 </w:t>
      </w:r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10.08.2023 року (реєстраційний номер об`єкта нерухомого майна: 2779128063217),                       зареєстроване державним реєстратором Відділу реєстраційних послуг </w:t>
      </w:r>
      <w:r>
        <w:rPr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Зміївської міської ради,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>рекомендації постійної комісії з питань містобудування, будівництва, розвитку                            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sz w:val="23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sz w:val="23"/>
          <w:highlight w:val="white"/>
          <w:lang w:val="uk-UA" w:eastAsia="en-US" w:bidi="ar-SA"/>
        </w:rPr>
        <w:t xml:space="preserve">політики Зміївської міської ради </w:t>
      </w:r>
      <w:r>
        <w:rPr>
          <w:rFonts w:eastAsia="Times New Roman" w:cs="Times New Roman"/>
          <w:iCs/>
          <w:color w:val="000000"/>
          <w:sz w:val="23"/>
          <w:highlight w:val="white"/>
          <w:lang w:val="uk-UA" w:eastAsia="en-US" w:bidi="ar-SA"/>
        </w:rPr>
        <w:t xml:space="preserve"> (витяг з протоколу № 43</w:t>
      </w:r>
      <w:r>
        <w:rPr>
          <w:rFonts w:eastAsia="Times New Roman" w:cs="Times New Roman"/>
          <w:iCs/>
          <w:color w:val="000000"/>
          <w:sz w:val="23"/>
          <w:highlight w:val="white"/>
          <w:lang w:val="uk-UA" w:eastAsia="en-US" w:bidi="ar-SA"/>
        </w:rPr>
        <w:t xml:space="preserve"> засідання постійної комісії від 02 жовтня 2023 року),                 керуючись ст. 12, 20, 81, 118, 121, 122, 125, 126, 186, підпунктом 5 пункту 27 Перехідних                        положень Земельного кодексу України, ст. 25 Закону України «Про землеуст</w:t>
      </w:r>
      <w:r>
        <w:rPr>
          <w:rFonts w:eastAsia="Times New Roman" w:cs="Times New Roman"/>
          <w:iCs/>
          <w:color w:val="000000"/>
          <w:sz w:val="23"/>
          <w:highlight w:val="white"/>
          <w:lang w:val="uk-UA" w:eastAsia="en-US" w:bidi="ar-SA"/>
        </w:rPr>
        <w:t>рій», п. 34 ст. 26 Закону України «Про місцеве самоврядування в Україні», Зміївська міська рада</w:t>
      </w:r>
    </w:p>
    <w:p w:rsidR="00320FFA" w:rsidRDefault="00320FFA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b/>
          <w:bCs/>
          <w:iCs/>
          <w:color w:val="000000"/>
          <w:sz w:val="23"/>
          <w:highlight w:val="white"/>
          <w:lang w:val="uk-UA" w:eastAsia="en-US" w:bidi="ar-SA"/>
        </w:rPr>
      </w:pPr>
    </w:p>
    <w:p w:rsidR="00320FFA" w:rsidRDefault="00C9729D">
      <w:pPr>
        <w:spacing w:line="200" w:lineRule="atLeast"/>
      </w:pPr>
      <w:r>
        <w:rPr>
          <w:rFonts w:cs="Times New Roman"/>
          <w:b/>
          <w:sz w:val="23"/>
          <w:lang w:val="uk-UA"/>
        </w:rPr>
        <w:t>ВИРІШИЛА:</w:t>
      </w:r>
    </w:p>
    <w:p w:rsidR="00320FFA" w:rsidRDefault="00320FFA">
      <w:pPr>
        <w:spacing w:line="200" w:lineRule="atLeast"/>
        <w:rPr>
          <w:rFonts w:cs="Times New Roman"/>
          <w:b/>
          <w:sz w:val="23"/>
          <w:lang w:val="uk-UA"/>
        </w:rPr>
      </w:pPr>
    </w:p>
    <w:p w:rsidR="00320FFA" w:rsidRPr="00C9729D" w:rsidRDefault="00C9729D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sz w:val="23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sz w:val="23"/>
          <w:highlight w:val="white"/>
          <w:lang w:val="uk-UA" w:eastAsia="ru-RU"/>
        </w:rPr>
        <w:t xml:space="preserve">Затвердити проект землеустрою щодо відведення земельної ділянки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 xml:space="preserve">із </w:t>
      </w:r>
      <w:r>
        <w:rPr>
          <w:rStyle w:val="10"/>
          <w:rFonts w:eastAsia="Times New Roman" w:cs="Times New Roman"/>
          <w:iCs/>
          <w:sz w:val="23"/>
          <w:highlight w:val="white"/>
          <w:lang w:val="uk-UA" w:eastAsia="ru-RU"/>
        </w:rPr>
        <w:t>змін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ою</w:t>
      </w:r>
      <w:r>
        <w:rPr>
          <w:rStyle w:val="10"/>
          <w:rFonts w:eastAsia="Times New Roman" w:cs="Times New Roman"/>
          <w:iCs/>
          <w:sz w:val="23"/>
          <w:highlight w:val="white"/>
          <w:lang w:val="uk-UA" w:eastAsia="ru-RU"/>
        </w:rPr>
        <w:t xml:space="preserve">                        цільового призначення гр. Жижурі Алісі Юріївні для будівництва та обслугову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 xml:space="preserve">вання будівель торгівлі (код КВЦПЗ - 03.07 для будівництва та обслуговування будівель торгівлі) по Х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 xml:space="preserve">на території Зміївської міської ради </w:t>
      </w:r>
      <w:r>
        <w:rPr>
          <w:rStyle w:val="10"/>
          <w:rFonts w:eastAsia="Times New Roman" w:cs="Times New Roman"/>
          <w:iCs/>
          <w:sz w:val="23"/>
          <w:highlight w:val="white"/>
          <w:lang w:val="uk-UA" w:eastAsia="ru-RU"/>
        </w:rPr>
        <w:t>Чугуївського району                     Харківської області.</w:t>
      </w:r>
    </w:p>
    <w:p w:rsidR="00320FFA" w:rsidRPr="00C9729D" w:rsidRDefault="00C9729D">
      <w:pPr>
        <w:tabs>
          <w:tab w:val="left" w:pos="621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sz w:val="23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 xml:space="preserve">Змінити цільове призначення земельної ділянки кадастровий номер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6321786001:01:001:0545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 xml:space="preserve">, загальною площею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0,0980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 xml:space="preserve"> га, що розташована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по Х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 xml:space="preserve"> на території Зміївської міської ради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 xml:space="preserve"> з “для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будівництва і                       обслуговування житлового будинку, господарських будівель і споруд (присадибна ділянка)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 xml:space="preserve">” (код КВЦПЗ -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02.01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>) на “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для будівництва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 xml:space="preserve"> та обслуговування будівель торгівлі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 xml:space="preserve">” (код КВЦПЗ - </w:t>
      </w:r>
      <w:r>
        <w:rPr>
          <w:rStyle w:val="10"/>
          <w:rFonts w:eastAsia="SimSun" w:cs="Times New Roman"/>
          <w:iCs/>
          <w:sz w:val="23"/>
          <w:highlight w:val="white"/>
          <w:lang w:val="uk-UA" w:eastAsia="en-US" w:bidi="ar-SA"/>
        </w:rPr>
        <w:t>03.07</w:t>
      </w:r>
      <w:r>
        <w:rPr>
          <w:rStyle w:val="10"/>
          <w:rFonts w:eastAsia="Times New Roman" w:cs="Times New Roman"/>
          <w:iCs/>
          <w:color w:val="000000"/>
          <w:sz w:val="23"/>
          <w:highlight w:val="white"/>
          <w:shd w:val="clear" w:color="auto" w:fill="FFFFFF"/>
          <w:lang w:val="uk-UA" w:eastAsia="ru-RU"/>
        </w:rPr>
        <w:t>).</w:t>
      </w:r>
    </w:p>
    <w:p w:rsidR="00320FFA" w:rsidRDefault="00C9729D">
      <w:pPr>
        <w:suppressAutoHyphens w:val="0"/>
        <w:ind w:firstLine="567"/>
        <w:jc w:val="both"/>
      </w:pPr>
      <w:r w:rsidRPr="00C9729D">
        <w:rPr>
          <w:rStyle w:val="10"/>
          <w:rFonts w:eastAsia="Times New Roman" w:cs="Times New Roman"/>
          <w:iCs/>
          <w:color w:val="000000"/>
          <w:sz w:val="23"/>
          <w:highlight w:val="white"/>
          <w:lang w:eastAsia="ru-RU" w:bidi="ar-SA"/>
        </w:rPr>
        <w:t>3. Копію даного рішення направити в ГУ ДПС у Харківській області.</w:t>
      </w:r>
    </w:p>
    <w:p w:rsidR="00320FFA" w:rsidRDefault="00C9729D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z w:val="23"/>
          <w:shd w:val="clear" w:color="auto" w:fill="FFFFFF"/>
          <w:lang w:val="uk-UA" w:eastAsia="ru-RU" w:bidi="ar-SA"/>
        </w:rPr>
        <w:t>4. Контроль за виконанням рішення покласти на постійну комісію з питань                       містобудування, будівництва, розвитку</w:t>
      </w:r>
      <w:r>
        <w:rPr>
          <w:rStyle w:val="10"/>
          <w:rFonts w:eastAsia="Times New Roman" w:cs="Times New Roman"/>
          <w:bCs/>
          <w:iCs/>
          <w:color w:val="000000"/>
          <w:spacing w:val="4"/>
          <w:sz w:val="23"/>
          <w:shd w:val="clear" w:color="auto" w:fill="FFFFFF"/>
          <w:lang w:val="uk-UA" w:eastAsia="ru-RU" w:bidi="ar-SA"/>
        </w:rPr>
        <w:t xml:space="preserve">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 w:rsidR="00320FFA" w:rsidRDefault="00320FFA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20FFA" w:rsidRDefault="00320FFA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20FFA" w:rsidRDefault="00320FFA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320FFA" w:rsidRDefault="00C9729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Павло ГОЛ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>ОДНІКОВ</w:t>
      </w:r>
    </w:p>
    <w:sectPr w:rsidR="00320FFA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342EF"/>
    <w:multiLevelType w:val="multilevel"/>
    <w:tmpl w:val="FD461B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4F918C3"/>
    <w:multiLevelType w:val="multilevel"/>
    <w:tmpl w:val="484AC46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320FFA"/>
    <w:rsid w:val="00320FFA"/>
    <w:rsid w:val="00C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8573"/>
  <w15:docId w15:val="{29629CA3-773C-409A-8E67-5D7FB81D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135</cp:revision>
  <cp:lastPrinted>2023-10-04T13:04:00Z</cp:lastPrinted>
  <dcterms:created xsi:type="dcterms:W3CDTF">2023-02-06T15:45:00Z</dcterms:created>
  <dcterms:modified xsi:type="dcterms:W3CDTF">2023-10-09T12:34:00Z</dcterms:modified>
  <dc:language>uk-UA</dc:language>
</cp:coreProperties>
</file>