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D5" w:rsidRDefault="00997DD5" w:rsidP="00E56E42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</w:pPr>
      <w:r w:rsidRPr="00997DD5">
        <w:rPr>
          <w:rFonts w:ascii="Times New Roman" w:eastAsia="Lucida Sans Unicode" w:hAnsi="Times New Roman" w:cs="Times New Roman"/>
          <w:b/>
          <w:bCs/>
          <w:caps/>
          <w:noProof/>
          <w:color w:val="000000"/>
          <w:sz w:val="24"/>
          <w:szCs w:val="24"/>
        </w:rPr>
        <w:drawing>
          <wp:inline distT="0" distB="0" distL="0" distR="0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42" w:rsidRPr="00997DD5" w:rsidRDefault="00E56E42" w:rsidP="00E56E42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</w:pPr>
    </w:p>
    <w:p w:rsidR="00997DD5" w:rsidRPr="00997DD5" w:rsidRDefault="00997DD5" w:rsidP="00997DD5">
      <w:pPr>
        <w:keepNext/>
        <w:widowControl w:val="0"/>
        <w:tabs>
          <w:tab w:val="num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 w:rsidRPr="00997DD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ЗМІЇВСЬКА МІСЬКА РАДА</w:t>
      </w:r>
    </w:p>
    <w:p w:rsidR="00997DD5" w:rsidRPr="00997DD5" w:rsidRDefault="00C9140F" w:rsidP="00997DD5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ЧУГУЇВСЬКОГО РАЙОНУ </w:t>
      </w:r>
      <w:r w:rsidR="00997DD5" w:rsidRPr="00997DD5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ХАРКІВСЬКОЇ  ОБЛАСТІ</w:t>
      </w:r>
    </w:p>
    <w:p w:rsidR="00997DD5" w:rsidRPr="00997DD5" w:rsidRDefault="00997DD5" w:rsidP="00997DD5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997DD5" w:rsidRPr="00997DD5" w:rsidRDefault="00E56E42" w:rsidP="00997DD5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cap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LXXXI 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СЕСІЯ </w:t>
      </w:r>
      <w:r w:rsidR="00997DD5" w:rsidRPr="00997DD5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VІІI СКЛИКАННЯ</w:t>
      </w:r>
    </w:p>
    <w:p w:rsidR="00997DD5" w:rsidRPr="00997DD5" w:rsidRDefault="00997DD5" w:rsidP="00997DD5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 w:cs="Times New Roman"/>
          <w:caps/>
          <w:color w:val="000000"/>
          <w:sz w:val="24"/>
          <w:szCs w:val="24"/>
          <w:lang w:val="uk-UA" w:eastAsia="ru-RU" w:bidi="ru-RU"/>
        </w:rPr>
      </w:pPr>
    </w:p>
    <w:p w:rsidR="00997DD5" w:rsidRPr="00997DD5" w:rsidRDefault="00997DD5" w:rsidP="00997DD5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  <w:r w:rsidRPr="00997DD5"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  <w:t>РІШЕННЯ</w:t>
      </w:r>
    </w:p>
    <w:p w:rsidR="00997DD5" w:rsidRPr="00997DD5" w:rsidRDefault="00997DD5" w:rsidP="00997DD5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</w:p>
    <w:p w:rsidR="00997DD5" w:rsidRPr="00C9140F" w:rsidRDefault="00E56E42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03 </w:t>
      </w:r>
      <w:r w:rsidR="00A005F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квітня 2025</w:t>
      </w:r>
      <w:r w:rsidR="004F7A3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A14022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року                      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</w:t>
      </w:r>
      <w:r w:rsidRPr="00E56E4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м.</w:t>
      </w:r>
      <w:r w:rsidRPr="00E56E4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Зміїв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    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    </w:t>
      </w:r>
      <w:r w:rsidRPr="00E56E4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№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4413-</w:t>
      </w:r>
      <w:r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LXXI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-</w:t>
      </w:r>
      <w:r w:rsidR="00C9140F" w:rsidRPr="00997DD5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VІІI</w:t>
      </w:r>
    </w:p>
    <w:p w:rsidR="00997DD5" w:rsidRPr="00997DD5" w:rsidRDefault="00997DD5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</w:p>
    <w:p w:rsidR="00DE57B2" w:rsidRPr="003C6583" w:rsidRDefault="003C6583" w:rsidP="003C6583">
      <w:pPr>
        <w:spacing w:after="0" w:line="240" w:lineRule="auto"/>
        <w:ind w:right="54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внесення змін до </w:t>
      </w:r>
      <w:r w:rsidR="00C750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750E7" w:rsidRPr="00B77ECA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 розвитку культури</w:t>
      </w:r>
      <w:r w:rsidR="00B77ECA" w:rsidRPr="00B77ECA">
        <w:rPr>
          <w:rFonts w:ascii="Times New Roman" w:hAnsi="Times New Roman" w:cs="Times New Roman"/>
          <w:b/>
          <w:bCs/>
          <w:sz w:val="24"/>
          <w:szCs w:val="24"/>
          <w:lang w:val="uk-UA"/>
        </w:rPr>
        <w:t>, туризму та охорони культурної спадщини на 2022-2025 роки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затвердженої 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рішенням ХХІІІ сесії 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VIII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скликання Зміївської міської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ради </w:t>
      </w:r>
      <w:r w:rsidR="00E56E42" w:rsidRPr="00E56E42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>від 10.02.2022 року №2120-ХХІІІ-</w:t>
      </w:r>
      <w:r w:rsidRPr="003C6583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3C658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ІІ</w:t>
      </w:r>
    </w:p>
    <w:p w:rsidR="00DE57B2" w:rsidRDefault="00DE57B2" w:rsidP="00DE5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4022" w:rsidRPr="00347403" w:rsidRDefault="00A14022" w:rsidP="002970F9">
      <w:pPr>
        <w:pStyle w:val="a6"/>
        <w:spacing w:line="0" w:lineRule="atLeast"/>
        <w:ind w:firstLine="567"/>
        <w:rPr>
          <w:sz w:val="24"/>
        </w:rPr>
      </w:pPr>
      <w:r w:rsidRPr="00C5007A">
        <w:rPr>
          <w:sz w:val="24"/>
        </w:rPr>
        <w:t>Відповідно до</w:t>
      </w:r>
      <w:r w:rsidR="00A44658">
        <w:rPr>
          <w:sz w:val="24"/>
        </w:rPr>
        <w:t xml:space="preserve"> пункту 22 частини 1</w:t>
      </w:r>
      <w:r w:rsidRPr="00C5007A">
        <w:rPr>
          <w:sz w:val="24"/>
        </w:rPr>
        <w:t xml:space="preserve"> </w:t>
      </w:r>
      <w:r w:rsidR="00A44658">
        <w:rPr>
          <w:sz w:val="24"/>
        </w:rPr>
        <w:t xml:space="preserve">статті </w:t>
      </w:r>
      <w:r w:rsidR="00B06D5D" w:rsidRPr="00B06D5D">
        <w:rPr>
          <w:sz w:val="24"/>
        </w:rPr>
        <w:t>26</w:t>
      </w:r>
      <w:r w:rsidRPr="00C5007A">
        <w:rPr>
          <w:sz w:val="24"/>
        </w:rPr>
        <w:t xml:space="preserve"> Закону України </w:t>
      </w:r>
      <w:r>
        <w:rPr>
          <w:sz w:val="24"/>
        </w:rPr>
        <w:t>«</w:t>
      </w:r>
      <w:r w:rsidRPr="00C5007A">
        <w:rPr>
          <w:sz w:val="24"/>
        </w:rPr>
        <w:t>Про місцеве самоврядування в Україні</w:t>
      </w:r>
      <w:r>
        <w:rPr>
          <w:sz w:val="24"/>
        </w:rPr>
        <w:t>»</w:t>
      </w:r>
      <w:r w:rsidRPr="00C5007A">
        <w:rPr>
          <w:sz w:val="24"/>
        </w:rPr>
        <w:t xml:space="preserve">, з метою сприяння відродженню, розвитку і  збереженню духовних здобутків та культурних цінностей як в </w:t>
      </w:r>
      <w:r w:rsidR="00307053">
        <w:rPr>
          <w:sz w:val="24"/>
        </w:rPr>
        <w:t>територіальній громаді</w:t>
      </w:r>
      <w:r w:rsidRPr="00C5007A">
        <w:rPr>
          <w:sz w:val="24"/>
        </w:rPr>
        <w:t xml:space="preserve"> так і за </w:t>
      </w:r>
      <w:r w:rsidR="00307053">
        <w:rPr>
          <w:sz w:val="24"/>
        </w:rPr>
        <w:t>її</w:t>
      </w:r>
      <w:r w:rsidRPr="00C5007A">
        <w:rPr>
          <w:sz w:val="24"/>
        </w:rPr>
        <w:t xml:space="preserve"> межами,   а також проведення  найважливіших культурно-масових заходів до державних, історичних і професійних свят,</w:t>
      </w:r>
      <w:r w:rsidR="00B77ECA">
        <w:rPr>
          <w:sz w:val="24"/>
        </w:rPr>
        <w:t xml:space="preserve"> </w:t>
      </w:r>
      <w:r w:rsidR="00B77ECA" w:rsidRPr="00C5007A">
        <w:rPr>
          <w:sz w:val="24"/>
        </w:rPr>
        <w:t xml:space="preserve">проведення  </w:t>
      </w:r>
      <w:r w:rsidR="00B77ECA" w:rsidRPr="00303D08">
        <w:rPr>
          <w:sz w:val="24"/>
        </w:rPr>
        <w:t>систематичних заходів у сфері благоустрою об’єктів культурної та історичної спадщ</w:t>
      </w:r>
      <w:r w:rsidR="00B77ECA" w:rsidRPr="00F968B6">
        <w:rPr>
          <w:sz w:val="24"/>
        </w:rPr>
        <w:t>ини</w:t>
      </w:r>
      <w:r w:rsidRPr="00C5007A">
        <w:rPr>
          <w:sz w:val="24"/>
        </w:rPr>
        <w:t xml:space="preserve"> розглянувши </w:t>
      </w:r>
      <w:r w:rsidRPr="00C46238">
        <w:rPr>
          <w:sz w:val="24"/>
        </w:rPr>
        <w:t xml:space="preserve">листа </w:t>
      </w:r>
      <w:r w:rsidR="00A4545A" w:rsidRPr="00C46238">
        <w:rPr>
          <w:sz w:val="24"/>
        </w:rPr>
        <w:t>начальника</w:t>
      </w:r>
      <w:r w:rsidRPr="00C46238">
        <w:rPr>
          <w:sz w:val="24"/>
        </w:rPr>
        <w:t xml:space="preserve"> відділу культури, молоді, спорту та туризму Зміївської міської ради</w:t>
      </w:r>
      <w:r w:rsidR="00347403" w:rsidRPr="00C46238">
        <w:rPr>
          <w:sz w:val="24"/>
        </w:rPr>
        <w:t xml:space="preserve"> Чугуївського району Харківської області</w:t>
      </w:r>
      <w:r w:rsidRPr="00C46238">
        <w:rPr>
          <w:sz w:val="24"/>
        </w:rPr>
        <w:t xml:space="preserve"> від </w:t>
      </w:r>
      <w:r w:rsidR="00C46238" w:rsidRPr="00C46238">
        <w:rPr>
          <w:sz w:val="24"/>
        </w:rPr>
        <w:t>27.03.2025</w:t>
      </w:r>
      <w:r w:rsidR="00B77ECA" w:rsidRPr="00C46238">
        <w:rPr>
          <w:sz w:val="24"/>
        </w:rPr>
        <w:t xml:space="preserve"> </w:t>
      </w:r>
      <w:r w:rsidRPr="00C46238">
        <w:rPr>
          <w:sz w:val="24"/>
        </w:rPr>
        <w:t xml:space="preserve">року № </w:t>
      </w:r>
      <w:r w:rsidR="003C6583" w:rsidRPr="00C46238">
        <w:rPr>
          <w:sz w:val="24"/>
        </w:rPr>
        <w:t>01-</w:t>
      </w:r>
      <w:r w:rsidR="00C46238" w:rsidRPr="00C46238">
        <w:rPr>
          <w:sz w:val="24"/>
        </w:rPr>
        <w:t>39</w:t>
      </w:r>
      <w:r w:rsidR="003C6583" w:rsidRPr="00C46238">
        <w:rPr>
          <w:sz w:val="24"/>
        </w:rPr>
        <w:t>/</w:t>
      </w:r>
      <w:r w:rsidR="00C46238" w:rsidRPr="00C46238">
        <w:rPr>
          <w:sz w:val="24"/>
        </w:rPr>
        <w:t>48</w:t>
      </w:r>
      <w:r w:rsidRPr="00F31B18">
        <w:rPr>
          <w:sz w:val="24"/>
        </w:rPr>
        <w:t>,</w:t>
      </w:r>
      <w:r w:rsidRPr="00347403">
        <w:rPr>
          <w:sz w:val="24"/>
        </w:rPr>
        <w:t xml:space="preserve"> </w:t>
      </w:r>
      <w:r w:rsidR="002970F9">
        <w:rPr>
          <w:sz w:val="24"/>
        </w:rPr>
        <w:t xml:space="preserve">враховуючи рішення постійних комісій з питань планування, фінансів, бюджету, соціально-економічного розвитку та регуляторної </w:t>
      </w:r>
      <w:r w:rsidR="00E56E42">
        <w:rPr>
          <w:sz w:val="24"/>
        </w:rPr>
        <w:t>політики (витяг з протоколу № 87</w:t>
      </w:r>
      <w:r w:rsidR="002970F9">
        <w:rPr>
          <w:sz w:val="24"/>
        </w:rPr>
        <w:t xml:space="preserve"> з</w:t>
      </w:r>
      <w:r w:rsidR="00E56E42">
        <w:rPr>
          <w:sz w:val="24"/>
        </w:rPr>
        <w:t xml:space="preserve">асідання постійної комісії від 02 </w:t>
      </w:r>
      <w:r w:rsidR="00A005FF">
        <w:rPr>
          <w:sz w:val="24"/>
        </w:rPr>
        <w:t>квітня 2025</w:t>
      </w:r>
      <w:r w:rsidR="002970F9">
        <w:rPr>
          <w:sz w:val="24"/>
        </w:rPr>
        <w:t xml:space="preserve"> року),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</w:t>
      </w:r>
      <w:r w:rsidR="00E56E42">
        <w:rPr>
          <w:sz w:val="24"/>
        </w:rPr>
        <w:t xml:space="preserve">аселення витяг з протоколу № 80 </w:t>
      </w:r>
      <w:r w:rsidR="002970F9">
        <w:rPr>
          <w:sz w:val="24"/>
        </w:rPr>
        <w:t>з</w:t>
      </w:r>
      <w:r w:rsidR="00E56E42">
        <w:rPr>
          <w:sz w:val="24"/>
        </w:rPr>
        <w:t xml:space="preserve">асідання постійної комісії від 01 </w:t>
      </w:r>
      <w:r w:rsidR="00A005FF">
        <w:rPr>
          <w:sz w:val="24"/>
        </w:rPr>
        <w:t>квітня 2025</w:t>
      </w:r>
      <w:r w:rsidR="002970F9">
        <w:rPr>
          <w:sz w:val="24"/>
        </w:rPr>
        <w:t xml:space="preserve"> року),</w:t>
      </w:r>
      <w:r w:rsidR="00E56E42">
        <w:rPr>
          <w:sz w:val="24"/>
        </w:rPr>
        <w:t xml:space="preserve">                      Зміївська</w:t>
      </w:r>
      <w:r w:rsidR="002970F9">
        <w:rPr>
          <w:sz w:val="24"/>
        </w:rPr>
        <w:t xml:space="preserve"> </w:t>
      </w:r>
      <w:r w:rsidRPr="00347403">
        <w:rPr>
          <w:sz w:val="24"/>
        </w:rPr>
        <w:t xml:space="preserve">міська рада  </w:t>
      </w:r>
    </w:p>
    <w:p w:rsidR="00A14022" w:rsidRDefault="00A14022" w:rsidP="002970F9">
      <w:pPr>
        <w:pStyle w:val="a6"/>
        <w:spacing w:line="0" w:lineRule="atLeast"/>
        <w:ind w:firstLine="708"/>
        <w:rPr>
          <w:szCs w:val="28"/>
        </w:rPr>
      </w:pPr>
    </w:p>
    <w:p w:rsidR="00A14022" w:rsidRDefault="00A14022" w:rsidP="002970F9">
      <w:pPr>
        <w:pStyle w:val="a6"/>
        <w:spacing w:line="0" w:lineRule="atLeast"/>
        <w:jc w:val="left"/>
        <w:rPr>
          <w:b/>
          <w:sz w:val="24"/>
        </w:rPr>
      </w:pPr>
      <w:r w:rsidRPr="00C5007A">
        <w:rPr>
          <w:b/>
          <w:sz w:val="24"/>
        </w:rPr>
        <w:t>ВИРІШИЛА:</w:t>
      </w:r>
    </w:p>
    <w:p w:rsidR="00A14022" w:rsidRPr="000A0AEC" w:rsidRDefault="00A14022" w:rsidP="002970F9">
      <w:pPr>
        <w:pStyle w:val="a6"/>
        <w:spacing w:line="0" w:lineRule="atLeast"/>
        <w:ind w:firstLine="708"/>
        <w:jc w:val="center"/>
        <w:rPr>
          <w:b/>
          <w:color w:val="FF0000"/>
          <w:sz w:val="24"/>
        </w:rPr>
      </w:pPr>
    </w:p>
    <w:p w:rsidR="005D717E" w:rsidRPr="004C06FC" w:rsidRDefault="006C569C" w:rsidP="00A005FF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06F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C6583" w:rsidRPr="004C06FC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EC3F68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9A75E7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="00EC3F68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3577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75E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B77ECA" w:rsidRPr="004C06FC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3C6583" w:rsidRPr="004C06F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77ECA" w:rsidRPr="004C06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ECA" w:rsidRPr="004C06FC">
        <w:rPr>
          <w:rFonts w:ascii="Times New Roman" w:hAnsi="Times New Roman" w:cs="Times New Roman"/>
          <w:bCs/>
          <w:sz w:val="24"/>
          <w:szCs w:val="24"/>
          <w:lang w:val="uk-UA"/>
        </w:rPr>
        <w:t>розвитку культури, туризму та охорони культурної спадщини на 2022-2025 роки</w:t>
      </w:r>
      <w:r w:rsidR="003C6583" w:rsidRPr="004C06FC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3C6583" w:rsidRPr="004C06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C6583" w:rsidRPr="004C06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затвердженої 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рішенням ХХІІІ сесії 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</w:rPr>
        <w:t>VIII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 скликання Зміївської міської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</w:rPr>
        <w:t> 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 ради від 10.02.2022 року №2120-ХХІІІ-</w:t>
      </w:r>
      <w:r w:rsidR="003C6583" w:rsidRPr="004C06FC">
        <w:rPr>
          <w:rFonts w:ascii="Times New Roman" w:hAnsi="Times New Roman" w:cs="Times New Roman"/>
          <w:sz w:val="24"/>
          <w:szCs w:val="24"/>
        </w:rPr>
        <w:t>VI</w:t>
      </w:r>
      <w:r w:rsidR="003C6583" w:rsidRPr="004C06FC"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="003C6583" w:rsidRPr="004C06FC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9A75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 саме</w:t>
      </w:r>
      <w:r w:rsidR="00A005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збільшити обсяг фінансування у пункті 3.1. додатку (</w:t>
      </w:r>
      <w:r w:rsidR="00A005FF" w:rsidRPr="00A005FF">
        <w:rPr>
          <w:rFonts w:ascii="Times New Roman" w:eastAsia="Calibri" w:hAnsi="Times New Roman" w:cs="Times New Roman"/>
          <w:sz w:val="24"/>
          <w:szCs w:val="24"/>
          <w:lang w:val="uk-UA"/>
        </w:rPr>
        <w:t>Утримання об'єктів культурної та історичної спадщини:  придбання фарб та супутнього інвентарю; придбання обладнання для обкосу прилеглої території; придбання будівельних матеріалів) на загальну суму 17,0</w:t>
      </w:r>
      <w:r w:rsidR="00A005FF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A005FF" w:rsidRPr="00A005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005FF" w:rsidRPr="00A005FF">
        <w:rPr>
          <w:rFonts w:ascii="Times New Roman" w:eastAsia="Calibri" w:hAnsi="Times New Roman" w:cs="Times New Roman"/>
          <w:sz w:val="24"/>
          <w:szCs w:val="24"/>
          <w:lang w:val="uk-UA"/>
        </w:rPr>
        <w:t>тис.</w:t>
      </w:r>
      <w:r w:rsidR="00A005FF">
        <w:rPr>
          <w:rFonts w:ascii="Times New Roman" w:eastAsia="Calibri" w:hAnsi="Times New Roman" w:cs="Times New Roman"/>
          <w:sz w:val="24"/>
          <w:szCs w:val="24"/>
          <w:lang w:val="uk-UA"/>
        </w:rPr>
        <w:t>грн</w:t>
      </w:r>
      <w:proofErr w:type="spellEnd"/>
      <w:r w:rsidR="00A005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та </w:t>
      </w:r>
      <w:r w:rsidR="009A75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викласти додаток в новій редакції</w:t>
      </w:r>
      <w:r w:rsidR="00E56E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A75E7">
        <w:rPr>
          <w:rFonts w:ascii="Times New Roman" w:hAnsi="Times New Roman" w:cs="Times New Roman"/>
          <w:bCs/>
          <w:sz w:val="24"/>
          <w:szCs w:val="24"/>
          <w:lang w:val="uk-UA"/>
        </w:rPr>
        <w:t>(додається).</w:t>
      </w:r>
    </w:p>
    <w:p w:rsidR="00FD3401" w:rsidRPr="00FD3401" w:rsidRDefault="004C06FC" w:rsidP="002970F9">
      <w:pPr>
        <w:shd w:val="clear" w:color="auto" w:fill="FFFFFF"/>
        <w:autoSpaceDE w:val="0"/>
        <w:spacing w:after="0" w:line="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2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 Контроль за виконанням рішення покласти на постійні комісії міської ради з питань планування, фінансів, бюджету, соціально-економічного розвитку та регуляторної політики (</w:t>
      </w:r>
      <w:r w:rsidR="00A005F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Костянтин РУДЕНКО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</w:t>
      </w:r>
      <w:r w:rsidR="00A005F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Євген ДВИГУН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)</w:t>
      </w:r>
      <w:r w:rsidR="003548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:rsidR="00347403" w:rsidRDefault="00347403" w:rsidP="00B77ECA">
      <w:pPr>
        <w:shd w:val="clear" w:color="auto" w:fill="FFFFFF"/>
        <w:tabs>
          <w:tab w:val="left" w:pos="15"/>
        </w:tabs>
        <w:autoSpaceDE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FD3401" w:rsidRPr="00E56E42" w:rsidRDefault="00FD3401" w:rsidP="00E56E42">
      <w:pPr>
        <w:shd w:val="clear" w:color="auto" w:fill="FFFFFF"/>
        <w:tabs>
          <w:tab w:val="left" w:pos="15"/>
        </w:tabs>
        <w:autoSpaceDE w:val="0"/>
        <w:spacing w:line="360" w:lineRule="auto"/>
        <w:rPr>
          <w:rFonts w:ascii="Times New Roman" w:hAnsi="Times New Roman" w:cs="Times New Roman"/>
          <w:b/>
          <w:lang w:val="uk-UA"/>
        </w:rPr>
      </w:pPr>
      <w:proofErr w:type="spellStart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Міський</w:t>
      </w:r>
      <w:proofErr w:type="spellEnd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голова</w:t>
      </w:r>
      <w:proofErr w:type="spellEnd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 w:rsidR="00EE41B1"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           </w:t>
      </w:r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  <w:r w:rsidR="00E56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</w:t>
      </w:r>
      <w:proofErr w:type="spellStart"/>
      <w:r w:rsidR="00E56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Павло</w:t>
      </w:r>
      <w:proofErr w:type="spellEnd"/>
      <w:r w:rsidR="00E56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ГОЛОДНІКО</w:t>
      </w:r>
      <w:r w:rsidR="00E56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В</w:t>
      </w:r>
      <w:bookmarkStart w:id="0" w:name="_GoBack"/>
      <w:bookmarkEnd w:id="0"/>
    </w:p>
    <w:sectPr w:rsidR="00FD3401" w:rsidRPr="00E56E42" w:rsidSect="006A5E66">
      <w:pgSz w:w="12240" w:h="15840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E316D"/>
    <w:multiLevelType w:val="hybridMultilevel"/>
    <w:tmpl w:val="73CA86AE"/>
    <w:lvl w:ilvl="0" w:tplc="B3881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3D773A"/>
    <w:multiLevelType w:val="hybridMultilevel"/>
    <w:tmpl w:val="371E0AF4"/>
    <w:lvl w:ilvl="0" w:tplc="8C8A23AE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E9C4AAA"/>
    <w:multiLevelType w:val="hybridMultilevel"/>
    <w:tmpl w:val="D4AED01A"/>
    <w:lvl w:ilvl="0" w:tplc="F5DA4C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04"/>
    <w:rsid w:val="00011ED0"/>
    <w:rsid w:val="000A0AEC"/>
    <w:rsid w:val="000E6CA3"/>
    <w:rsid w:val="000F082F"/>
    <w:rsid w:val="00106D59"/>
    <w:rsid w:val="0011736D"/>
    <w:rsid w:val="00123E8B"/>
    <w:rsid w:val="00154135"/>
    <w:rsid w:val="00166F59"/>
    <w:rsid w:val="001F11B0"/>
    <w:rsid w:val="001F11DE"/>
    <w:rsid w:val="00224861"/>
    <w:rsid w:val="00230B9A"/>
    <w:rsid w:val="00237F04"/>
    <w:rsid w:val="002530EA"/>
    <w:rsid w:val="0028130B"/>
    <w:rsid w:val="002878FF"/>
    <w:rsid w:val="002970F9"/>
    <w:rsid w:val="002C1200"/>
    <w:rsid w:val="00305EC0"/>
    <w:rsid w:val="00307053"/>
    <w:rsid w:val="00316E11"/>
    <w:rsid w:val="003417CD"/>
    <w:rsid w:val="00343463"/>
    <w:rsid w:val="00347403"/>
    <w:rsid w:val="003548D8"/>
    <w:rsid w:val="00356B7D"/>
    <w:rsid w:val="0035778F"/>
    <w:rsid w:val="00374FCD"/>
    <w:rsid w:val="003905CC"/>
    <w:rsid w:val="00397F89"/>
    <w:rsid w:val="003A0BC3"/>
    <w:rsid w:val="003C6583"/>
    <w:rsid w:val="003E61B3"/>
    <w:rsid w:val="003E7696"/>
    <w:rsid w:val="004156CD"/>
    <w:rsid w:val="00436B78"/>
    <w:rsid w:val="00446310"/>
    <w:rsid w:val="004470C5"/>
    <w:rsid w:val="00461159"/>
    <w:rsid w:val="004C06FC"/>
    <w:rsid w:val="004D2B05"/>
    <w:rsid w:val="004E269E"/>
    <w:rsid w:val="004F220A"/>
    <w:rsid w:val="004F4FA7"/>
    <w:rsid w:val="004F7A36"/>
    <w:rsid w:val="0050136D"/>
    <w:rsid w:val="00504164"/>
    <w:rsid w:val="00510EA7"/>
    <w:rsid w:val="005349BB"/>
    <w:rsid w:val="00541137"/>
    <w:rsid w:val="0058255A"/>
    <w:rsid w:val="0058609F"/>
    <w:rsid w:val="005C6C4A"/>
    <w:rsid w:val="005D717E"/>
    <w:rsid w:val="005F5C53"/>
    <w:rsid w:val="005F7C5B"/>
    <w:rsid w:val="00600AB9"/>
    <w:rsid w:val="00601106"/>
    <w:rsid w:val="00613665"/>
    <w:rsid w:val="00615255"/>
    <w:rsid w:val="006258C8"/>
    <w:rsid w:val="006560D4"/>
    <w:rsid w:val="00672FDB"/>
    <w:rsid w:val="0069465C"/>
    <w:rsid w:val="006A19FC"/>
    <w:rsid w:val="006A24F5"/>
    <w:rsid w:val="006A5E66"/>
    <w:rsid w:val="006C3E3A"/>
    <w:rsid w:val="006C569C"/>
    <w:rsid w:val="006D1CB5"/>
    <w:rsid w:val="006E6DA0"/>
    <w:rsid w:val="006F08B3"/>
    <w:rsid w:val="006F560E"/>
    <w:rsid w:val="007727EB"/>
    <w:rsid w:val="007956A8"/>
    <w:rsid w:val="007F0E68"/>
    <w:rsid w:val="007F15B9"/>
    <w:rsid w:val="007F3700"/>
    <w:rsid w:val="00804A66"/>
    <w:rsid w:val="00825AF7"/>
    <w:rsid w:val="0083573E"/>
    <w:rsid w:val="00844DB2"/>
    <w:rsid w:val="00860258"/>
    <w:rsid w:val="00897404"/>
    <w:rsid w:val="009013DA"/>
    <w:rsid w:val="00902D82"/>
    <w:rsid w:val="00960051"/>
    <w:rsid w:val="00997DD5"/>
    <w:rsid w:val="009A75E7"/>
    <w:rsid w:val="00A005FF"/>
    <w:rsid w:val="00A14022"/>
    <w:rsid w:val="00A2195E"/>
    <w:rsid w:val="00A34487"/>
    <w:rsid w:val="00A44658"/>
    <w:rsid w:val="00A4545A"/>
    <w:rsid w:val="00A663DC"/>
    <w:rsid w:val="00A879D8"/>
    <w:rsid w:val="00AB6085"/>
    <w:rsid w:val="00B06D5D"/>
    <w:rsid w:val="00B103CD"/>
    <w:rsid w:val="00B10731"/>
    <w:rsid w:val="00B25FA6"/>
    <w:rsid w:val="00B30E83"/>
    <w:rsid w:val="00B36316"/>
    <w:rsid w:val="00B77ECA"/>
    <w:rsid w:val="00B931F2"/>
    <w:rsid w:val="00BF0B6F"/>
    <w:rsid w:val="00BF20FE"/>
    <w:rsid w:val="00C46238"/>
    <w:rsid w:val="00C53E4E"/>
    <w:rsid w:val="00C750E7"/>
    <w:rsid w:val="00C9140F"/>
    <w:rsid w:val="00C9570B"/>
    <w:rsid w:val="00CB440F"/>
    <w:rsid w:val="00CC322B"/>
    <w:rsid w:val="00CE7335"/>
    <w:rsid w:val="00D54C1B"/>
    <w:rsid w:val="00D72CA0"/>
    <w:rsid w:val="00DB3A77"/>
    <w:rsid w:val="00DE57B2"/>
    <w:rsid w:val="00E369C5"/>
    <w:rsid w:val="00E56E42"/>
    <w:rsid w:val="00E66BB5"/>
    <w:rsid w:val="00E911AB"/>
    <w:rsid w:val="00E913A0"/>
    <w:rsid w:val="00EB4783"/>
    <w:rsid w:val="00EC3F68"/>
    <w:rsid w:val="00EE41B1"/>
    <w:rsid w:val="00EE59B5"/>
    <w:rsid w:val="00EF0645"/>
    <w:rsid w:val="00F04ECC"/>
    <w:rsid w:val="00F31B18"/>
    <w:rsid w:val="00F870BC"/>
    <w:rsid w:val="00FD3401"/>
    <w:rsid w:val="00FD43EF"/>
    <w:rsid w:val="00FE1420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ECA5"/>
  <w15:docId w15:val="{60B91C97-24D9-49B9-820C-DB7E7968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B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FE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A14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A1402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docdata">
    <w:name w:val="docdata"/>
    <w:aliases w:val="docy,v5,1827,baiaagaaboqcaaadwquaaavnbqaaaaaaaaaaaaaaaaaaaaaaaaaaaaaaaaaaaaaaaaaaaaaaaaaaaaaaaaaaaaaaaaaaaaaaaaaaaaaaaaaaaaaaaaaaaaaaaaaaaaaaaaaaaaaaaaaaaaaaaaaaaaaaaaaaaaaaaaaaaaaaaaaaaaaaaaaaaaaaaaaaaaaaaaaaaaaaaaaaaaaaaaaaaaaaaaaaaaaaaaaaaaaa"/>
    <w:basedOn w:val="a0"/>
    <w:rsid w:val="003C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3</cp:revision>
  <cp:lastPrinted>2025-04-07T08:41:00Z</cp:lastPrinted>
  <dcterms:created xsi:type="dcterms:W3CDTF">2025-03-27T12:54:00Z</dcterms:created>
  <dcterms:modified xsi:type="dcterms:W3CDTF">2025-04-07T08:41:00Z</dcterms:modified>
</cp:coreProperties>
</file>