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5064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453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Cs/>
          <w:color w:val="00000A"/>
          <w:sz w:val="23"/>
          <w:szCs w:val="24"/>
          <w:highlight w:val="white"/>
          <w:lang w:val="uk-UA" w:bidi="ar-SA"/>
        </w:rPr>
        <w:t>Про затвердження проекту землеустрою щодо відведення земельної ділянки для рибогосподарських потреб, що розташована в межах с. Вилівка Зміївської територіальної громади, з метою передачі її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землевпорядкування Зміївської міської ради Юрія КУХТІНА про затвердження проекту землеустрою щодо відведення земельної ділянки для рибогосподарських потреб, що              розташована в межах с. Вилівка Зміївської територіальної громади, з метою передачі її в оренду,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ФОП Зюзіна Валентина Миколаївна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НВ-4800258042025 від 25.02.2025року, що                           зареєстрована Відділом №1 Управління забезпечення реалізації державної політики у сфері земельних відносин Головного управління Держгеокадастру у Миколаївській області,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ідповідно до ст. 13, 116, 186 Земельного кодексу України, ст. 56 Закону України “Про                 землеустрій”, Закону України “Про місцеве самоврядування”, враховуючи рекомендації                 постійної комісії міської ради з питань містобудування, будівництва, розвитку                               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3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Затвердити проект землеустрою щодо відведення земельної ділянки комунальної власності водного фонду для рибогосподарських потреб (КВЦПЗ -10.07) розташованої в межах    с. Вилівка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На земельній ділянці кадастровий номер 6321785003:00:001:0003, згідно Порядку ведення Державного земельного кадастру, затвердженого постановою Кабінету Міністрів України від 17.10.2012 року №1051, встановлено обмеження площею 0,5595 га - охоронна зона навколо (уздовж) об’єкта енергетичної системи, 2,6351 га - прибережна захисна смуга вздовж річок, навколо водойм та на островах.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Рекомендувати Зміївській міській раді Чугуївського району Харківської області, в особі Павла ГОЛОДНІКОВА, зареєструвати в Державному реєстрі речових прав на нерухоме майно право власності на земельну ділянку водного фонду Зміївської територіальної громади загальною площею 6,5000 га, кадастровий номер 6321785003:00:001:0003, для рибогосподарських потреб (код КВЦПЗД - 10.07), що розташована в межах населеного пункту с. Вилівка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Application>LibreOffice/5.1.6.2$Linux_X86_64 LibreOffice_project/10m0$Build-2</Application>
  <Pages>1</Pages>
  <Words>347</Words>
  <Characters>2496</Characters>
  <CharactersWithSpaces>3132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2025-12-08T13:48:14Z</dcterms:modified>
  <cp:revision>485</cp:revision>
  <dc:subject/>
  <dc:title/>
</cp:coreProperties>
</file>