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№5063-ХС-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Про затвердження технічної документації із землеустрою щодо інвентаризації земельних ділянок для рибогосподарських потреб, що розташовані за межами населених пунктів на території Зміївської територіальної громади та перебувають в користуванні гр. Ревенко Г.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Ревенко Галини Іванівни,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технічної документації із землеустрою щодо інвентаризації земельних ділянок для рибогосподарських потреб, що розташовані за межами населених пунктів на території Зміївської територіальної громади, розроблену ФОП Зюзіна Валентина Миколаївна, Витяги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земельного кадастру про земельні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НВ-320230273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від 23.10.2025 року, що зареєстрована Відділом №3 Управління забезпечення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Вінницькій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номер НВ-7401372532025 року від 12.11.2025 року, що зареєстрована Відділом №2 Управління забезпечення реалізації державної політики у сфері земельних відносин Головного управління Держгеокадастру у Вінницькій області,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ідповідно до ст. відповідно до ст. 79-1, 110, 186 Земельного кодексу України, ст. 25, 57 Закону України “Про землеустрій”, </w:t>
      </w:r>
      <w:r>
        <w:rPr>
          <w:rStyle w:val="Style20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zxx"/>
        </w:rPr>
        <w:t>постанови Кабінету Міністрів                України від 05.06.2019 року №476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рекомендації постійної комісії міської ради з питань                           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 (витяг з протоколу   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інвентаризації земельних ділянок водного фонду комунальної власності Зміївської територіальної громади за                         кад. № 6321781000:01:000:0118 та кад. № 6321786200:02:000:0566 наданих в оренду                       гр. Ревенко Галині Іванівні для рибогосподарських потреб (код КВЦПЗД - 10.07), розташованих за межами населених пунктів на території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земельній ділянці кадастровий номер 6321786200:02:000:0566, згідно Порядку ведення Державного земельного кадастру, затвердженого постановою Кабінету Міністрів України від 17.10.2012 року №1051, встановлено обмеження площею 1,6592 га - прибережна захисна смуга вздовж річок, навколо водойм та на островах, а на земельній ділянці кадастровий номер 6321781000:01:000:0118 - 0,4212 га - охоронна зона навколо (уздовж) об’єкта енергетичної системи, 1,9443 га - прибережна захисна смуга вздовж річок, навколо водойм та на островах, 2,3592 га - охоронна зона навколо (уздовж) об’єкта транспорту.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внести зміни до Державного реєстру речових прав на нерухоме майно стосовно площі земельної ділянки, а саме: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площу земельної ділянки кадастровий номер 6321781000:01:000:0118 з 15,9693 га змінити на 23,7700 га;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площу земельної ділянки кадастровий номер 6321786200:02:000:0566  з 4,1220 га змінити на 22,5700 га.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Application>LibreOffice/5.1.6.2$Linux_X86_64 LibreOffice_project/10m0$Build-2</Application>
  <Pages>2</Pages>
  <Words>445</Words>
  <Characters>3130</Characters>
  <CharactersWithSpaces>3858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2025-12-15T10:31:10Z</dcterms:modified>
  <cp:revision>485</cp:revision>
  <dc:subject/>
  <dc:title/>
</cp:coreProperties>
</file>