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№5053-ХС-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160"/>
        <w:ind w:left="0" w:right="4252" w:hanging="0"/>
        <w:jc w:val="both"/>
        <w:rPr/>
      </w:pPr>
      <w:r>
        <w:rPr>
          <w:rStyle w:val="Style12"/>
          <w:rFonts w:eastAsia="Lucida Sans Unicode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ru-RU"/>
        </w:rPr>
        <w:t xml:space="preserve">Про </w:t>
      </w:r>
      <w:r>
        <w:rPr>
          <w:rStyle w:val="Style12"/>
          <w:rFonts w:eastAsia="Lucida Sans Unicode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ru-RU"/>
        </w:rPr>
        <w:t xml:space="preserve">дострокове розірвання договору оренди та припинення права користування гр. Душі О. П.  земельною ділянкою для будівництва та обслуговування будівель торгівлі, що розташована по </w:t>
      </w:r>
      <w:r>
        <w:rPr>
          <w:rStyle w:val="Style12"/>
          <w:rFonts w:eastAsia="Lucida Sans Unicode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ru-RU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заяву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Душі Олексія Павловича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реєстраційний номер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облікової картки платника податків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як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ий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ий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 про розірвання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договору оренди земельної ділянки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26.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09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.2017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кадастровий номер 63217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80501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:0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:00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031, площею 0,0100 га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для будівництва та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 обслуговування будівель торгівлі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що розташована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раховуючи договір оренди зем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лі від 26.0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9.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2017 року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(номер запису про інше речове право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в ДРРП: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23034240 від 26.09.2017 року), Витяг з Державного реєстру речових прав на              нерухоме майно про реєстрацію права власності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індексний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номер витягу: 247415094 від 09.03.2021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(реєстраційний номер об`єкта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328522763217),                 зареєстроване ПН Зміївського районного нотаріального округу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Інформацію Державного земельного кадастру про право власності та речові права на земельну ділянку від 28.11.2025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                  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керуючись ст. 12,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highlight w:val="white"/>
          <w:u w:val="none"/>
          <w:effect w:val="none"/>
          <w:lang w:val="uk-UA" w:eastAsia="zh-CN" w:bidi="ar-SA"/>
        </w:rPr>
        <w:t xml:space="preserve"> ст. 141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Земельного кодексу України, ст. 31, 32 Закону України “Про оренду землі”,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hanging="0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1. Достроково розірвати договір оренди земельної ділянки від 26.09.2017  року, номер  запису про інше речове право в ДРРП: 23034240 від 26.09.2017 року (реєстраційний номер об’єкта нерухомого майна: 1389981163217), щодо земельної ділянки, кадастровий номер 6321780501:01:003:0031, площею 0,0100 га, для будівництва та обслуговування будівель торгівлі (код КВЦПЗД - 03.07), що розташована по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,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en-US"/>
        </w:rPr>
        <w:t xml:space="preserve">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за взаємною згодою сторін.</w:t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2. Припинити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гр. Душі Олексію Павловичу, реєстраційний номер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облікової картки платника податків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,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 який зареєстрований за адресою: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право користування земельною ділянкою на умовах оренди, загальною площею 0,0100 га, кадастровий номер 6321780501:01:003:0031, для будівництва та обслуговування  будівель торгівлі (код КВЦПЗД - 03.07), що розташована по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.</w:t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3. Доручити голові Зміївської міської ради Павлу ГОЛОДНІКОВУ укласти з                          гр. Душею О. П.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додаткову угоду до договору оренди земельної ділянки, укладеного 26.09.2017 року, про його дострокове розірвання за взаємною згодою сторін.</w:t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  <w:lang w:val="uk-UA"/>
        </w:rPr>
        <w:t xml:space="preserve">4.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Гр. Душі О. П.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вчинити дії щодо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державної реєстрації припинення права оренди земельною ділянкою, кадастровий номер 6321780501:01:003:0031 в Державному реєстрі речових прав.</w:t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  <w:lang w:val="uk-UA"/>
        </w:rPr>
        <w:t xml:space="preserve">5. </w:t>
      </w:r>
      <w:r>
        <w:rPr>
          <w:rFonts w:cs="Times New Roman"/>
          <w:iCs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4521</TotalTime>
  <Application>LibreOffice/5.1.6.2$Linux_X86_64 LibreOffice_project/10m0$Build-2</Application>
  <Pages>2</Pages>
  <Words>402</Words>
  <Characters>2668</Characters>
  <CharactersWithSpaces>3300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2025-12-08T13:13:34Z</cp:lastPrinted>
  <dcterms:modified xsi:type="dcterms:W3CDTF">2025-12-15T10:15:44Z</dcterms:modified>
  <cp:revision>487</cp:revision>
  <dc:subject/>
  <dc:title/>
</cp:coreProperties>
</file>