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№497</w:t>
      </w:r>
      <w:r>
        <w:rPr>
          <w:rFonts w:cs="Times New Roman"/>
          <w:b/>
          <w:bCs/>
          <w:sz w:val="24"/>
          <w:szCs w:val="24"/>
          <w:lang w:val="uk-UA"/>
        </w:rPr>
        <w:t>8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 w:before="28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внесення змін до договору оренди земельної ділянки для будівництва та обслуговування будівель торгівлі, що розташована по                      вул. Лиманській, 12, м. Зміїв та перебуває в користуванні гр. Контаренко О. М.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виконання розпорядження Зміївського міського голови № 148 від 07.10.2025 року “Про затвердження плану заходів щодо усунення недоліків, виявлених під час державного фінансового аудиту бюджету Зміївської міської територіальної громади, та впровадження пропозицій, наданих за результатами аудиту”,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договір оренди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земельної ділянки для будівництва та обслуговування будівель торгівлі, що розташована по 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вул.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Лиманській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12, 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та перебуває в користуванні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Контаренко О. М.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.09.2005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                       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.09.2005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040569100009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із технічної документації з нормативної грошової оцінки земельних ділянок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54499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                      картографії та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.09.2025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наданої Державною службою з питань геодезії, картографії та кадастру,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LIV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29.05.2020 року №29 «Про затвердження Зміївській міській раді                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відповідно до ст. 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Земельного кодексу України,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23, 30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до договору оренди земельної ділянки комунальної власності Зміївської територіальної громади, загальною площею 0,0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513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055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вул. Лиманській, 12,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м. Зміїв, укладен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16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.09.2005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та зареєстрован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ого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16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.09.2005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за 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04056910000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шляхом укладення додаткової угоди, змінивши п.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, 5 та 9 договору оренди земельної ділянки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пункт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Згідно рішення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ХIХ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сесії Зміївської міської ради ХХ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 xml:space="preserve">IV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скликання від 21 грудня 2004 року орендодавець надає, а орендар приймає в строкове платне користування земельну ділянку ділянку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6321710100:0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8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>055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, для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будівництва та обслуговування будівель торгівлі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(код КВЦПЗ - 03.07),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що розташована по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вул. Лиманській, 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, м. Зміїв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пункт 5 «Нормативна грошова оцінка земельної ділянки станом на 19.09.2025 року становить 755996 грн 48 коп.»;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- пункт 9 «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ru-RU" w:eastAsia="zxx" w:bidi="ar-SA"/>
        </w:rPr>
        <w:t xml:space="preserve">Орендна плата вноситься орендарем у грошовій формі в розмірі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90719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грн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58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дев’яносто тисяч сімсот дев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ru-RU" w:eastAsia="zxx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ятнадцять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гривень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п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ru-RU" w:eastAsia="zxx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>ятдесят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highlight w:val="white"/>
          <w:lang w:val="uk-UA" w:eastAsia="zxx" w:bidi="ar-SA"/>
        </w:rPr>
        <w:t xml:space="preserve"> вісім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копійок) на рік за земельну ділянку площею 0,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0513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 xml:space="preserve"> га на рахунок Зміївської міської ради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eastAsia="zxx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2. Уповноважити Зміївську міську раду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, в особі міського голови Павла ГОЛОДНІКОВА, укласти з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Контаренко О. М.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3. Рекомендувати гр.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Контаренко О. М.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забезпечити реєстрацію додаткової угоди в установленому законом порядку.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виконанням рішення покласти на постійну комісію </w:t>
      </w:r>
      <w:r>
        <w:rPr>
          <w:rFonts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b w:val="false"/>
          <w:b w:val="false"/>
          <w:bCs w:val="false"/>
          <w:iCs/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A"/>
          <w:lang w:val="uk-UA" w:bidi="ar-SA"/>
        </w:rPr>
      </w:pPr>
      <w:r>
        <w:rPr>
          <w:rFonts w:cs="Times New Roman"/>
          <w:b w:val="false"/>
          <w:bCs w:val="false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Application>LibreOffice/5.1.6.2$Linux_X86_64 LibreOffice_project/10m0$Build-2</Application>
  <Pages>2</Pages>
  <Words>643</Words>
  <Characters>4271</Characters>
  <CharactersWithSpaces>5251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2025-11-12T13:36:39Z</cp:lastPrinted>
  <dcterms:modified xsi:type="dcterms:W3CDTF">2025-11-12T13:37:03Z</dcterms:modified>
  <cp:revision>475</cp:revision>
  <dc:subject/>
  <dc:title/>
</cp:coreProperties>
</file>