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</w:t>
      </w:r>
      <w:r>
        <w:rPr>
          <w:rFonts w:cs="Times New Roman"/>
          <w:b/>
          <w:bCs/>
          <w:sz w:val="24"/>
          <w:szCs w:val="24"/>
          <w:lang w:val="uk-UA"/>
        </w:rPr>
        <w:t>62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 xml:space="preserve">погодження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проекту землеустрою щодо встановлення меж територі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й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Нововодолазької селищної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територіальної громади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Харківського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району Харківської області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директора ТОВ “ЗЕМ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СТРОЙПРОЕКТ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”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Анатолія                 ПОКОТИЛА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код ЄДРПОУ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43581904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юридичн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 адреса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 610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52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м. Харків, вул.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Євгена                  Котляра, 8/10-А,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документації із землеустрою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погодження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проекту                   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меж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Нововодолазької селищної територіальної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highlight w:val="white"/>
          <w:u w:val="none"/>
          <w:lang w:val="uk-UA" w:eastAsia="zh-CN" w:bidi="ar-SA"/>
        </w:rPr>
        <w:t>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відповідно до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проекту землеустрою щодо встановлення меж територій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Нововодолазької селищної                   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територіальної громади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Харківського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району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проект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землеустрою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щодо встановлення меж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розроблен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ТОВ “ЗЕМ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СТРОЙПРОЕКТ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                     відповідно до ст.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12,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79-1,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186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Земельного кодексу України, ст. 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будівництва, розвитку                      інфраструктури, земельних відносин, природокористування та аграрної політики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 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Погодити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проект землеустрою щодо встановлення меж територі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й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lang w:val="uk-UA" w:eastAsia="zh-CN" w:bidi="ar-SA"/>
        </w:rPr>
        <w:t xml:space="preserve">Нововодолазької селищної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lang w:val="uk-UA" w:eastAsia="zh-CN" w:bidi="ar-SA"/>
        </w:rPr>
        <w:t>територіальної громади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Харківського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району Харківської області,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дійсна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площ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а якої становить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lang w:val="uk-UA" w:eastAsia="zh-CN" w:bidi="ar-SA"/>
        </w:rPr>
        <w:t xml:space="preserve">57 977, 3000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lang w:val="uk-UA" w:eastAsia="zh-CN" w:bidi="ar-SA"/>
        </w:rPr>
        <w:t>га,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в частині погодження меж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lang w:val="uk-UA" w:eastAsia="zh-CN" w:bidi="ar-SA"/>
        </w:rPr>
        <w:t>Нововодолазької селищної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lang w:val="uk-UA" w:eastAsia="zh-CN" w:bidi="ar-SA"/>
        </w:rPr>
        <w:t xml:space="preserve"> територіальної громади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Харківського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району Харківської області по суміжництву з Зміївською міською територіальною громадою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2. Погодити спільну межу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lang w:val="uk-UA" w:eastAsia="zh-CN" w:bidi="ar-SA"/>
        </w:rPr>
        <w:t>Нововодолазької селищної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lang w:val="uk-UA" w:eastAsia="zh-CN" w:bidi="ar-SA"/>
        </w:rPr>
        <w:t xml:space="preserve"> територіальної громади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Харківського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району Харківської області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з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Зміївською міською територіальною громадою Чугуївського району Харківської області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. 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</w:t>
      </w: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 xml:space="preserve"> 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4407</TotalTime>
  <Application>LibreOffice/5.1.6.2$Linux_X86_64 LibreOffice_project/10m0$Build-2</Application>
  <Pages>1</Pages>
  <Words>249</Words>
  <Characters>1914</Characters>
  <CharactersWithSpaces>2463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2025-11-12T09:22:17Z</cp:lastPrinted>
  <dcterms:modified xsi:type="dcterms:W3CDTF">2025-11-12T09:23:36Z</dcterms:modified>
  <cp:revision>463</cp:revision>
  <dc:subject/>
  <dc:title/>
</cp:coreProperties>
</file>