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Головіній А.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будинку, господарських будівель і споруд                  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Головіної Анастасії Олегівни,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           речових прав, індексний номер витягу: 430274926 від 06.06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 року (реєстраційний номер об’єкта нерухомого майна: 2659729163140), зареєстроване ПН Чугуївського                       районного нотаріального округу, витяг з Державного земельного кадастру про земельну ділянку № НВ-5600871472025 від 21.08.2025 року, що зареєстрована Відділом № 7 Управління забезпечення реалізації державної політики у сфері земельних відносин                     Головного управління Держгеокадастру у Рівненський області, 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 (витяг з                 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ru-RU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Головіна Анастасія Олегівна.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Головіній Анастасії Олегівні,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6321710100:02:004:0423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6321710100:02:004:0423,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Головіній А.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b w:val="false"/>
          <w:b w:val="false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 w:val="false"/>
          <w:bCs/>
          <w:iCs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Application>LibreOffice/5.1.6.2$Linux_X86_64 LibreOffice_project/10m0$Build-2</Application>
  <Pages>2</Pages>
  <Words>503</Words>
  <Characters>3504</Characters>
  <CharactersWithSpaces>4296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2025-09-17T08:17:01Z</cp:lastPrinted>
  <dcterms:modified xsi:type="dcterms:W3CDTF">2025-09-17T10:43:54Z</dcterms:modified>
  <cp:revision>450</cp:revision>
  <dc:subject/>
  <dc:title/>
</cp:coreProperties>
</file>