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4812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815" w:hanging="0"/>
        <w:jc w:val="both"/>
        <w:rPr>
          <w:rStyle w:val="Style12"/>
          <w:rFonts w:eastAsia="Times New Roman" w:cs="Times New Roman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b w:val="false"/>
          <w:b w:val="false"/>
          <w:bCs w:val="false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en-US" w:eastAsia="zh-CN" w:bidi="ar-SA"/>
        </w:rPr>
        <w:t>'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єднання земельних ділянок для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ведення особистого селянського господарства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, що розташовані за межами населених пунктів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на території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Зміївської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міської ради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доповідну записку начальника відділу земельних відносин та                     землевпорядкування Зміївської міської ради Юрія КУХТІНА,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 про необхідність здійснення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єднання земельних ділянок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ведення особистого селянського господарства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кадастровий номер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018,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019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63217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10100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020, 6321710100:04:009:0021, 6321710100:04:009:0023, 6321710100:04:009:0024, 6321710100:04:009:0025, 6321710100:04:009:0028 та 6321710100:04:009:0029,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розташовані за межами населених пунктів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території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Зміївської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Витяги з Державного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реєстру речових прав на нерухоме майно про реєстрацію права власності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276710631, 276763279, 276702476, 276780494, 276732863, 276741975 від 27.09.2021 року, індексний номер                 витягу: 276924559, 276931841 від 28.09.2021 року, Витяг з Державного реєстру речових прав, індексний номер витягу: 438419964 від 06.08.2025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державним реєстратором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Відділ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реєстраційних послуг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Державного земельного кадастру про право власності та речові права на земельні ділянки від 26.08.2025 року,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auto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ідповідно до ст. 79-1, 110 Земельного кодексу України, ст. 25, 56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                     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              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/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/>
        <w:t xml:space="preserve">1. </w:t>
      </w:r>
      <w:r>
        <w:rPr/>
        <w:t>Здійснити об</w:t>
      </w:r>
      <w:r>
        <w:rPr>
          <w:lang w:val="en-US"/>
        </w:rPr>
        <w:t>'єднання</w:t>
      </w:r>
      <w:r>
        <w:rPr/>
        <w:t xml:space="preserve"> земельних ділянок земель сільськогосподарського призначення для ведення особистого селянського господарства (код КВЦПЗ - 01.03) комунальної власності Зміївської територіальної громади: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6321710100:04:009:0018,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6321710100:04:009:0019,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6321710100:04:009:0020,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6321710100:04:009:0021,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 xml:space="preserve">- кадастровий номер 6321710100:04:009:0023, загальною площею 2,000 га; 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6321710100:04:009:0024,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6321710100:04:009:0025,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  <w:t>- кадастровий номер 6321710100:04:009:0028, загальною площею 2,000 га;</w:t>
      </w:r>
    </w:p>
    <w:p>
      <w:pPr>
        <w:pStyle w:val="Normal"/>
        <w:numPr>
          <w:ilvl w:val="0"/>
          <w:numId w:val="0"/>
        </w:numPr>
        <w:ind w:left="720" w:hanging="0"/>
        <w:jc w:val="both"/>
        <w:rPr/>
      </w:pPr>
      <w:r>
        <w:rPr/>
        <w:t xml:space="preserve">- кадастровий номер 6321710100:04:009:0029, загальною площею 2,000 га, в одну земельну ділянку загальною площею 18,0000 га з цільовим призначенням для </w:t>
      </w:r>
      <w:r>
        <w:rPr/>
        <w:t xml:space="preserve">ведення </w:t>
      </w:r>
      <w:r>
        <w:rPr/>
        <w:t xml:space="preserve"> особистого селянського господарства (код КВЦПЗ - 01.03), що розташовані за межами населених пунктів на території Зміївської міської ради.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lang w:bidi="ar-SA"/>
        </w:rPr>
        <w:t>2. Зобов</w:t>
      </w:r>
      <w:r>
        <w:rPr>
          <w:lang w:val="en-US" w:bidi="ar-SA"/>
        </w:rPr>
        <w:t>'</w:t>
      </w:r>
      <w:r>
        <w:rPr>
          <w:lang w:bidi="ar-SA"/>
        </w:rPr>
        <w:t>язати Зміївську міську раду, в особі міського голови Павла ГОЛОДНІКОВА, замовити виготовлення технічної документації із землеустрою щодо об</w:t>
      </w:r>
      <w:r>
        <w:rPr>
          <w:lang w:val="en-US" w:bidi="ar-SA"/>
        </w:rPr>
        <w:t>'єднання</w:t>
      </w:r>
      <w:r>
        <w:rPr>
          <w:lang w:bidi="ar-SA"/>
        </w:rPr>
        <w:t xml:space="preserve"> земельних ділянок та надати її для розгляду та затвердження в порядку, передбаченому чинним законодавством, до Зміївської міської ради.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sz w:val="24"/>
          <w:szCs w:val="24"/>
          <w:lang w:val="en-US"/>
        </w:rPr>
        <w:t xml:space="preserve">3. </w:t>
      </w:r>
      <w:r>
        <w:rPr>
          <w:rStyle w:val="Style12"/>
          <w:sz w:val="24"/>
          <w:szCs w:val="24"/>
          <w:lang w:val="uk-UA"/>
        </w:rPr>
        <w:t>Розробнику документації під час її виготовлення передбачити формування земельної ділянки, вказаної в п. 1 рішення, та реєстрацію її в Державному земельному кадастрі.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4324</TotalTime>
  <Application>LibreOffice/5.1.6.2$Linux_X86_64 LibreOffice_project/10m0$Build-2</Application>
  <Pages>2</Pages>
  <Words>432</Words>
  <Characters>3262</Characters>
  <CharactersWithSpaces>3936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2025-07-04T11:02:17Z</cp:lastPrinted>
  <dcterms:modified xsi:type="dcterms:W3CDTF">2025-09-16T16:24:30Z</dcterms:modified>
  <cp:revision>447</cp:revision>
  <dc:subject/>
  <dc:title/>
</cp:coreProperties>
</file>