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07 серпня 2025 року                                       м. Зміїв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4752</w:t>
      </w:r>
      <w:r>
        <w:rPr>
          <w:rFonts w:cs="Times New Roman"/>
          <w:b/>
          <w:bCs/>
          <w:sz w:val="24"/>
          <w:szCs w:val="24"/>
          <w:lang w:val="uk-UA"/>
        </w:rPr>
        <w:t>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0" w:before="0" w:after="160"/>
        <w:ind w:left="0" w:right="4252" w:hanging="0"/>
        <w:jc w:val="both"/>
        <w:rPr>
          <w:rStyle w:val="Style12"/>
          <w:rFonts w:eastAsia="Times New Roman" w:cs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3"/>
          <w:sz w:val="23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/>
          <w:bCs/>
          <w:iCs/>
          <w:color w:val="00000A"/>
          <w:sz w:val="24"/>
          <w:szCs w:val="24"/>
          <w:lang w:val="uk-UA"/>
        </w:rPr>
        <w:t xml:space="preserve">Про погодження </w:t>
      </w: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проекту землеустрою щодо встановлення меж територій Старовірівської сільської територіальної громади Берестинського району Харківської області</w:t>
      </w:r>
    </w:p>
    <w:p>
      <w:pPr>
        <w:pStyle w:val="Normal"/>
        <w:suppressAutoHyphens w:val="true"/>
        <w:ind w:left="0" w:right="4815" w:hanging="0"/>
        <w:jc w:val="both"/>
        <w:rPr>
          <w:rFonts w:cs="Times New Roman"/>
          <w:b w:val="false"/>
          <w:b w:val="false"/>
          <w:bCs w:val="false"/>
          <w:iCs/>
          <w:color w:val="00000A"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Розглянувши клопотання директора ТОВ “ЗЕМСТРОЙПРОЕКТ” Анатолія                    ПОКОТИЛА, код ЄДРПОУ 43581904, місцерозташування юридичної особи: 61052,                      м. Харків, вул. Євгена Котляра, буд. 8\10-А,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про розгляд та погодження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меж                            Старовірівської сільської територіальноїх громади відповідно до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проекту землеустрою     щодо встановлення меж територій Старовірівської сільської територіальної громади                        Берестинського району Харківської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матеріали погодження меж Старовірівської сільської територіальної громади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  <w:t>Берестинського району Харківської області по суміжництву з Зміївською міською територіальною громадою Чугуївського району Харківської області,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проект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землеустрою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щодо встановлення меж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, розроблений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 xml:space="preserve">                          ТОВ “ЗЕМСТРОЙПРОЕКТ”, відповідно до ст. 12, 79-1,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>186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Земельного кодексу України,     ст. 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ru-RU" w:bidi="ar-SA"/>
        </w:rPr>
        <w:t>7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4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  <w:t xml:space="preserve"> Закону України “Про землеустрій”, Закону України “Про місцеве самоврядування”, враховуючи рекомендації постійної комісії міської ради з питань містобудування,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01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серпня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10"/>
        <w:jc w:val="both"/>
        <w:rPr>
          <w:rStyle w:val="Style12"/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Погодити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проект землеустрою щодо встановлення меж територій Старовірівської сільської територіальної громади Берестинського району Харківської області, загальна площа якої становить 60266,5000 га, в частині погодження меж Старовірівської сільської територіальної громади Берестинського району Харківської області по суміжництву з Зміївською міською територіальною громадою Чугуївського району Харківської області.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 xml:space="preserve">2. Погодити спільну межу Старовірівської сільської територіальної громади Берестинського району Харківської області з Зміївською міською територіальною громадою Чугуївського району Харківської області. 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8"/>
          <w:szCs w:val="28"/>
        </w:rPr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Контроль за виконанням рішення покласти на постійну комісію 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4453</TotalTime>
  <Application>LibreOffice/5.1.6.2$Linux_X86_64 LibreOffice_project/10m0$Build-2</Application>
  <Pages>1</Pages>
  <Words>266</Words>
  <Characters>2099</Characters>
  <CharactersWithSpaces>2653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2025-07-04T10:49:33Z</cp:lastPrinted>
  <dcterms:modified xsi:type="dcterms:W3CDTF">2025-08-08T09:24:07Z</dcterms:modified>
  <cp:revision>466</cp:revision>
  <dc:subject/>
  <dc:title/>
</cp:coreProperties>
</file>