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ХІIІ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05 червня 2025 року                                     м. Зміїв                                  </w:t>
      </w:r>
      <w:r>
        <w:rPr>
          <w:rFonts w:cs="Times New Roman"/>
          <w:b/>
          <w:bCs/>
        </w:rPr>
        <w:t xml:space="preserve"> </w:t>
      </w:r>
      <w:r>
        <w:rPr>
          <w:rFonts w:cs="Times New Roman"/>
          <w:b/>
          <w:bCs/>
          <w:lang w:val="uk-UA"/>
        </w:rPr>
        <w:t>№4620-</w:t>
      </w:r>
      <w:r>
        <w:rPr>
          <w:rFonts w:cs="Times New Roman"/>
          <w:b/>
          <w:bCs/>
          <w:lang w:val="en-US"/>
        </w:rPr>
        <w:t>LХХ</w:t>
      </w:r>
      <w:r>
        <w:rPr>
          <w:rFonts w:cs="Times New Roman"/>
          <w:b/>
          <w:bCs/>
          <w:lang w:val="uk-UA"/>
        </w:rPr>
        <w:t>ХІIІ-</w:t>
      </w:r>
      <w:bookmarkStart w:id="0" w:name="__DdeLink__54_820201326"/>
      <w:r>
        <w:rPr>
          <w:rFonts w:cs="Times New Roman"/>
          <w:b/>
          <w:bCs/>
          <w:lang w:val="en-US"/>
        </w:rPr>
        <w:t>V</w:t>
      </w:r>
      <w:bookmarkEnd w:id="0"/>
      <w:r>
        <w:rPr>
          <w:rFonts w:cs="Times New Roman"/>
          <w:b/>
          <w:bCs/>
          <w:lang w:val="uk-UA"/>
        </w:rPr>
        <w:t>ІІІ</w:t>
      </w:r>
    </w:p>
    <w:p>
      <w:pPr>
        <w:pStyle w:val="Normal"/>
        <w:spacing w:lineRule="atLeast" w:line="200" w:before="0" w:after="0"/>
        <w:jc w:val="both"/>
        <w:rPr>
          <w:rFonts w:cs="Times New Roman"/>
          <w:b/>
          <w:b/>
          <w:bCs/>
          <w:sz w:val="24"/>
          <w:szCs w:val="24"/>
          <w:lang w:val="uk-UA"/>
        </w:rPr>
      </w:pPr>
      <w:r>
        <w:rPr>
          <w:rFonts w:cs="Times New Roman"/>
          <w:b/>
          <w:bCs/>
          <w:sz w:val="24"/>
          <w:szCs w:val="24"/>
          <w:lang w:val="uk-UA"/>
        </w:rPr>
      </w:r>
    </w:p>
    <w:p>
      <w:pPr>
        <w:pStyle w:val="Style33"/>
        <w:widowControl/>
        <w:numPr>
          <w:ilvl w:val="0"/>
          <w:numId w:val="0"/>
        </w:numPr>
        <w:tabs>
          <w:tab w:val="left" w:pos="6705" w:leader="none"/>
        </w:tabs>
        <w:suppressAutoHyphens w:val="true"/>
        <w:overflowPunct w:val="false"/>
        <w:bidi w:val="0"/>
        <w:snapToGrid w:val="true"/>
        <w:spacing w:lineRule="auto" w:line="240" w:before="0" w:after="160"/>
        <w:ind w:left="0" w:right="3969" w:hanging="0"/>
        <w:jc w:val="both"/>
        <w:rPr/>
      </w:pPr>
      <w:r>
        <w:rPr>
          <w:rStyle w:val="Style12"/>
          <w:rFonts w:eastAsia="Times New Roman" w:cs="Times New Roman" w:ascii="Times New Roman" w:hAnsi="Times New Roman"/>
          <w:b/>
          <w:bCs/>
          <w:i w:val="false"/>
          <w:iCs/>
          <w:caps w:val="false"/>
          <w:smallCaps w:val="false"/>
          <w:color w:val="000000"/>
          <w:spacing w:val="0"/>
          <w:sz w:val="24"/>
          <w:szCs w:val="24"/>
          <w:shd w:fill="FFFFFF" w:val="clear"/>
          <w:lang w:val="uk-UA" w:eastAsia="zh-CN" w:bidi="ar-SA"/>
        </w:rPr>
        <w:t xml:space="preserve">Про затвердження </w:t>
      </w:r>
      <w:r>
        <w:rPr>
          <w:rStyle w:val="Style12"/>
          <w:rFonts w:eastAsia="Times New Roman" w:cs="Times New Roman" w:ascii="Times New Roman" w:hAnsi="Times New Roman"/>
          <w:b/>
          <w:bCs/>
          <w:i w:val="false"/>
          <w:iCs w:val="false"/>
          <w:caps w:val="false"/>
          <w:smallCaps w:val="false"/>
          <w:strike w:val="false"/>
          <w:dstrike w:val="false"/>
          <w:outline w:val="false"/>
          <w:shadow w:val="false"/>
          <w:emboss w:val="false"/>
          <w:imprint w:val="false"/>
          <w:color w:val="00000A"/>
          <w:spacing w:val="0"/>
          <w:w w:val="100"/>
          <w:position w:val="0"/>
          <w:sz w:val="24"/>
          <w:sz w:val="24"/>
          <w:szCs w:val="24"/>
          <w:u w:val="none"/>
          <w:shd w:fill="FFFFFF" w:val="clear"/>
          <w:vertAlign w:val="baseline"/>
          <w:em w:val="none"/>
          <w:lang w:val="uk-UA" w:eastAsia="ru-RU" w:bidi="ar-SA"/>
        </w:rPr>
        <w:t>Комунальній установі по забезпеченню діяльності з утримання та обслуговування майна комунальної власності Зміївської міської ради Чугуївського району Харківської області, гр. Кожушній Л. М. проекту землеустрою щодо відведення земельної ділянки для будівництва та обслуговування інших будівель громадської забудови (код КВЦПЗД - 03.15)</w:t>
      </w:r>
      <w:r>
        <w:rPr>
          <w:rStyle w:val="Style12"/>
          <w:rFonts w:eastAsia="Times New Roman" w:cs="Times New Roman" w:ascii="Times New Roman" w:hAnsi="Times New Roman"/>
          <w:b/>
          <w:bCs/>
          <w:i w:val="false"/>
          <w:iCs/>
          <w:caps w:val="false"/>
          <w:smallCaps w:val="false"/>
          <w:color w:val="000000"/>
          <w:spacing w:val="0"/>
          <w:sz w:val="24"/>
          <w:szCs w:val="24"/>
          <w:shd w:fill="FFFFFF" w:val="clear"/>
          <w:lang w:val="uk-UA" w:eastAsia="zh-CN" w:bidi="ar-SA"/>
        </w:rPr>
        <w:t xml:space="preserve">, що розташована </w:t>
      </w:r>
      <w:r>
        <w:rPr>
          <w:rStyle w:val="Style12"/>
          <w:rFonts w:eastAsia="Times New Roman" w:cs="Times New Roman" w:ascii="Times New Roman" w:hAnsi="Times New Roman"/>
          <w:b/>
          <w:bCs/>
          <w:i w:val="false"/>
          <w:iCs w:val="false"/>
          <w:caps w:val="false"/>
          <w:smallCaps w:val="false"/>
          <w:strike w:val="false"/>
          <w:dstrike w:val="false"/>
          <w:outline w:val="false"/>
          <w:shadow w:val="false"/>
          <w:emboss w:val="false"/>
          <w:imprint w:val="false"/>
          <w:color w:val="00000A"/>
          <w:spacing w:val="0"/>
          <w:w w:val="100"/>
          <w:position w:val="0"/>
          <w:sz w:val="24"/>
          <w:sz w:val="24"/>
          <w:szCs w:val="24"/>
          <w:u w:val="none"/>
          <w:shd w:fill="FFFFFF" w:val="clear"/>
          <w:vertAlign w:val="baseline"/>
          <w:em w:val="none"/>
          <w:lang w:val="uk-UA" w:eastAsia="ru-RU" w:bidi="ar-SA"/>
        </w:rPr>
        <w:t xml:space="preserve">по </w:t>
      </w:r>
      <w:r>
        <w:rPr>
          <w:rStyle w:val="Style12"/>
          <w:rFonts w:eastAsia="Times New Roma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00000A"/>
          <w:spacing w:val="0"/>
          <w:w w:val="100"/>
          <w:position w:val="0"/>
          <w:sz w:val="24"/>
          <w:sz w:val="24"/>
          <w:szCs w:val="24"/>
          <w:u w:val="none"/>
          <w:shd w:fill="FFFFFF" w:val="clear"/>
          <w:vertAlign w:val="baseline"/>
          <w:em w:val="none"/>
          <w:lang w:val="uk-UA" w:eastAsia="ru-RU" w:bidi="ar-SA"/>
        </w:rPr>
        <w:t>Х</w:t>
      </w:r>
    </w:p>
    <w:p>
      <w:pPr>
        <w:pStyle w:val="Style33"/>
        <w:widowControl/>
        <w:numPr>
          <w:ilvl w:val="0"/>
          <w:numId w:val="0"/>
        </w:numPr>
        <w:tabs>
          <w:tab w:val="left" w:pos="6705" w:leader="none"/>
        </w:tabs>
        <w:suppressAutoHyphens w:val="true"/>
        <w:overflowPunct w:val="false"/>
        <w:bidi w:val="0"/>
        <w:snapToGrid w:val="true"/>
        <w:spacing w:lineRule="auto" w:line="240" w:before="0" w:after="160"/>
        <w:ind w:left="0" w:right="3969" w:hanging="0"/>
        <w:jc w:val="both"/>
        <w:rPr>
          <w:rStyle w:val="Style12"/>
          <w:rFonts w:ascii="Times New Roman" w:hAnsi="Times New Roman" w:eastAsia="Times New Roman" w:cs="Times New Roman"/>
          <w:b/>
          <w:b/>
          <w:bCs/>
          <w:i w:val="false"/>
          <w:i w:val="false"/>
          <w:iCs w:val="false"/>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pPr>
      <w:r>
        <w:rPr>
          <w:rFonts w:eastAsia="Times New Roman" w:cs="Times New Roman" w:ascii="Times New Roman" w:hAnsi="Times New Roman"/>
          <w:b/>
          <w:bCs/>
          <w:i w:val="false"/>
          <w:iCs w:val="false"/>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директора Комунальної установи по забезпеченню                         діяльності з утримання та обслуговування майна комунальної власності Зміївської міської ради Костянтина ЛИСАКА, ідентифікаційний код юридичної особи: 31834741,                        місцезнаходження юридичної особи: вул. Адміністративна, 9, м. Зміїв, заяву гр. Кожушної Лілії Миколаївни, ідентифікаційний номер </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яка зареєстрована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про </w:t>
      </w:r>
      <w:r>
        <w:rPr>
          <w:rStyle w:val="Style12"/>
          <w:rFonts w:eastAsia="Times New Roman" w:cs="Times New Roman"/>
          <w:b w:val="false"/>
          <w:bCs w:val="false"/>
          <w:i w:val="false"/>
          <w:iCs w:val="false"/>
          <w:caps w:val="false"/>
          <w:smallCaps w:val="false"/>
          <w:strike w:val="false"/>
          <w:dstrike w:val="false"/>
          <w:outline w:val="false"/>
          <w:shadow w:val="false"/>
          <w:emboss w:val="false"/>
          <w:imprint w:val="false"/>
          <w:color w:val="000000"/>
          <w:spacing w:val="0"/>
          <w:w w:val="100"/>
          <w:position w:val="0"/>
          <w:sz w:val="24"/>
          <w:sz w:val="24"/>
          <w:szCs w:val="24"/>
          <w:highlight w:val="white"/>
          <w:u w:val="none"/>
          <w:shd w:fill="FFFFFF" w:val="clear"/>
          <w:vertAlign w:val="baseline"/>
          <w:em w:val="none"/>
          <w:lang w:val="uk-UA" w:eastAsia="ru-RU" w:bidi="ar-SA"/>
        </w:rPr>
        <w:t xml:space="preserve">затвердження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проекту землеустрою щодо відведення земельної ділянки </w:t>
      </w:r>
      <w:r>
        <w:rPr>
          <w:rStyle w:val="Style12"/>
          <w:rFonts w:eastAsia="Times New Roman" w:cs="Times New Roman"/>
          <w:b w:val="false"/>
          <w:bCs w:val="false"/>
          <w:i w:val="false"/>
          <w:iCs w:val="false"/>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t>для будівництва та обслуговування інших будівель громадської забудови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що розташована </w:t>
      </w:r>
      <w:r>
        <w:rPr>
          <w:rStyle w:val="Style12"/>
          <w:rFonts w:eastAsia="Times New Roman" w:cs="Times New Roman"/>
          <w:b w:val="false"/>
          <w:bCs w:val="false"/>
          <w:i w:val="false"/>
          <w:iCs/>
          <w:caps w:val="false"/>
          <w:smallCaps w:val="false"/>
          <w:strike w:val="false"/>
          <w:dstrike w:val="false"/>
          <w:outline w:val="false"/>
          <w:shadow w:val="false"/>
          <w:emboss w:val="false"/>
          <w:imprint w:val="false"/>
          <w:color w:val="000000"/>
          <w:spacing w:val="4"/>
          <w:w w:val="100"/>
          <w:position w:val="0"/>
          <w:sz w:val="24"/>
          <w:sz w:val="24"/>
          <w:szCs w:val="24"/>
          <w:highlight w:val="white"/>
          <w:u w:val="none"/>
          <w:vertAlign w:val="baseline"/>
          <w:em w:val="none"/>
          <w:lang w:val="uk-UA" w:eastAsia="en-US" w:bidi="ar-SA"/>
        </w:rPr>
        <w:t>по вул. Лиманській, 23/ вул. Адміністративній, 2, м. Зміїв</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w:t>
      </w:r>
      <w:r>
        <w:rPr>
          <w:rStyle w:val="Style12"/>
          <w:rFonts w:eastAsia="Times New Roman" w:cs="Times New Roman"/>
          <w:b w:val="false"/>
          <w:bCs w:val="false"/>
          <w:i w:val="false"/>
          <w:iCs/>
          <w:caps w:val="false"/>
          <w:smallCaps w:val="false"/>
          <w:strike w:val="false"/>
          <w:dstrike w:val="false"/>
          <w:outline w:val="false"/>
          <w:shadow w:val="false"/>
          <w:emboss w:val="false"/>
          <w:imprint w:val="false"/>
          <w:color w:val="000000"/>
          <w:spacing w:val="4"/>
          <w:w w:val="100"/>
          <w:position w:val="0"/>
          <w:sz w:val="24"/>
          <w:sz w:val="24"/>
          <w:szCs w:val="24"/>
          <w:highlight w:val="white"/>
          <w:u w:val="none"/>
          <w:vertAlign w:val="baseline"/>
          <w:em w:val="none"/>
          <w:lang w:val="uk-UA" w:eastAsia="en-US" w:bidi="ar-SA"/>
        </w:rPr>
        <w:t>наданий проект землеустрою щодо відведення земельної ділянки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розроблений ТОВ “ВП-БАЗ”</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Державного земельного кадастру про земельну ділянку № НВ-</w:t>
      </w:r>
      <w:r>
        <w:rPr>
          <w:rStyle w:val="Style12"/>
          <w:rFonts w:eastAsia="Times New Roman" w:cs="Times New Roman"/>
          <w:b w:val="false"/>
          <w:bCs w:val="false"/>
          <w:i w:val="false"/>
          <w:iCs w:val="false"/>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t>1201007142025</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від 2</w:t>
      </w:r>
      <w:r>
        <w:rPr>
          <w:rStyle w:val="Style12"/>
          <w:rFonts w:eastAsia="Times New Roman" w:cs="Times New Roman"/>
          <w:b w:val="false"/>
          <w:bCs w:val="false"/>
          <w:i w:val="false"/>
          <w:iCs w:val="false"/>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t>7.03.2025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року, що зареєстрована Відділом № 3 Управління </w:t>
      </w:r>
      <w:r>
        <w:rPr>
          <w:rStyle w:val="Style12"/>
          <w:rFonts w:eastAsia="Times New Roman" w:cs="Times New Roman"/>
          <w:b w:val="false"/>
          <w:bCs w:val="false"/>
          <w:i w:val="false"/>
          <w:iCs w:val="false"/>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t xml:space="preserve">забезпечення реалізації державної політики у сфері земельних відносин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Головного управління Держгеокадастру у </w:t>
      </w:r>
      <w:r>
        <w:rPr>
          <w:rStyle w:val="Style12"/>
          <w:rFonts w:eastAsia="Times New Roman" w:cs="Times New Roman"/>
          <w:b w:val="false"/>
          <w:bCs w:val="false"/>
          <w:i w:val="false"/>
          <w:iCs w:val="false"/>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t>Дніпропетровській</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області,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2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 протоколу № 70 засідання постійної комісії від 03 червня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керуючись ст. 12, </w:t>
      </w:r>
      <w:r>
        <w:rPr>
          <w:rStyle w:val="Style12"/>
          <w:rFonts w:eastAsia="Times New Roman" w:cs="Times New Roman"/>
          <w:b w:val="false"/>
          <w:bCs w:val="false"/>
          <w:i w:val="false"/>
          <w:iCs w:val="false"/>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t>38</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strike w:val="false"/>
          <w:dstrike w:val="false"/>
          <w:color w:val="00000A"/>
          <w:spacing w:val="0"/>
          <w:sz w:val="24"/>
          <w:szCs w:val="24"/>
          <w:highlight w:val="white"/>
          <w:u w:val="none"/>
          <w:effect w:val="none"/>
          <w:lang w:val="uk-UA" w:eastAsia="ru-RU" w:bidi="ar-SA"/>
        </w:rPr>
        <w:t>79-1</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122, 186, підпунктом 5 пункту 27 Перехідних положень Земельного кодексу України, ст. 2</w:t>
      </w:r>
      <w:r>
        <w:rPr>
          <w:rStyle w:val="Style12"/>
          <w:rFonts w:eastAsia="Times New Roman" w:cs="Times New Roman"/>
          <w:b w:val="false"/>
          <w:bCs w:val="false"/>
          <w:i w:val="false"/>
          <w:iCs w:val="false"/>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t>9, 30, 50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Закону України «Про землеустрій»,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1"/>
        <w:widowControl/>
        <w:suppressAutoHyphens w:val="false"/>
        <w:overflowPunct w:val="false"/>
        <w:bidi w:val="0"/>
        <w:spacing w:lineRule="auto" w:line="240" w:before="0" w:after="0"/>
        <w:ind w:left="0" w:right="0" w:firstLine="567"/>
        <w:jc w:val="both"/>
        <w:rPr>
          <w:color w:val="000000"/>
          <w:sz w:val="24"/>
          <w:szCs w:val="24"/>
          <w:lang w:val="uk-UA"/>
        </w:rPr>
      </w:pPr>
      <w:r>
        <w:rPr>
          <w:color w:val="000000"/>
          <w:sz w:val="24"/>
          <w:szCs w:val="24"/>
          <w:lang w:val="uk-UA"/>
        </w:rPr>
      </w:r>
    </w:p>
    <w:p>
      <w:pPr>
        <w:pStyle w:val="Style33"/>
        <w:widowControl w:val="false"/>
        <w:suppressAutoHyphens w:val="true"/>
        <w:overflowPunct w:val="false"/>
        <w:bidi w:val="0"/>
        <w:ind w:left="0" w:right="0" w:firstLine="567"/>
        <w:jc w:val="both"/>
        <w:rPr/>
      </w:pPr>
      <w:r>
        <w:rPr>
          <w:rStyle w:val="Style12"/>
          <w:rFonts w:ascii="Times New Roman" w:hAnsi="Times New Roman"/>
          <w:sz w:val="24"/>
          <w:szCs w:val="24"/>
          <w:lang w:val="uk-UA"/>
        </w:rPr>
        <w:t xml:space="preserve">1. Затвердити проект землеустрою щодо відведення земельної ділянки </w:t>
      </w:r>
      <w:r>
        <w:rPr>
          <w:rStyle w:val="Style12"/>
          <w:rFonts w:ascii="Times New Roman" w:hAnsi="Times New Roman"/>
          <w:sz w:val="24"/>
          <w:szCs w:val="24"/>
          <w:lang w:val="uk-UA" w:eastAsia="ru-RU" w:bidi="ar-SA"/>
        </w:rPr>
        <w:t>Комунальній установі по забезпеченню діяльності з утримання та обслуговування майна комунальної власності Зміївської міської ради, гр. Кожушній Лілії Миколаївні за рахунок земель житлової та громадської забудови комунальної власності Зміївської територіальної громади</w:t>
      </w:r>
      <w:r>
        <w:rPr>
          <w:rStyle w:val="Style12"/>
          <w:rFonts w:ascii="Times New Roman" w:hAnsi="Times New Roman"/>
          <w:sz w:val="24"/>
          <w:szCs w:val="24"/>
          <w:lang w:val="uk-UA"/>
        </w:rPr>
        <w:t xml:space="preserve"> </w:t>
      </w:r>
      <w:r>
        <w:rPr>
          <w:rStyle w:val="Style12"/>
          <w:rFonts w:ascii="Times New Roman" w:hAnsi="Times New Roman"/>
          <w:sz w:val="24"/>
          <w:szCs w:val="24"/>
          <w:lang w:val="uk-UA" w:eastAsia="ru-RU" w:bidi="ar-SA"/>
        </w:rPr>
        <w:t>для будівництва та обслуговування інших будівель громадської забудови (код виду цільового призначення згідно з КВЦПЗ - 03.15)</w:t>
      </w:r>
      <w:r>
        <w:rPr>
          <w:rStyle w:val="Style12"/>
          <w:rFonts w:ascii="Times New Roman" w:hAnsi="Times New Roman"/>
          <w:sz w:val="24"/>
          <w:szCs w:val="24"/>
          <w:lang w:val="uk-UA"/>
        </w:rPr>
        <w:t>, розташован</w:t>
      </w:r>
      <w:r>
        <w:rPr>
          <w:rStyle w:val="Style12"/>
          <w:rFonts w:ascii="Times New Roman" w:hAnsi="Times New Roman"/>
          <w:sz w:val="24"/>
          <w:szCs w:val="24"/>
          <w:lang w:val="uk-UA" w:eastAsia="ru-RU" w:bidi="ar-SA"/>
        </w:rPr>
        <w:t xml:space="preserve">ої за адресою:  вул. Лиманська, 23/                          вул. Адміністративна, 2, м. Зміїв, </w:t>
      </w:r>
      <w:r>
        <w:rPr>
          <w:rStyle w:val="Style12"/>
          <w:rFonts w:ascii="Times New Roman" w:hAnsi="Times New Roman"/>
          <w:sz w:val="24"/>
          <w:szCs w:val="24"/>
          <w:lang w:val="uk-UA"/>
        </w:rPr>
        <w:t>Чугуївськ</w:t>
      </w:r>
      <w:r>
        <w:rPr>
          <w:rStyle w:val="Style12"/>
          <w:rFonts w:ascii="Times New Roman" w:hAnsi="Times New Roman"/>
          <w:sz w:val="24"/>
          <w:szCs w:val="24"/>
          <w:lang w:val="uk-UA" w:eastAsia="ru-RU" w:bidi="ar-SA"/>
        </w:rPr>
        <w:t xml:space="preserve">ий </w:t>
      </w:r>
      <w:r>
        <w:rPr>
          <w:rStyle w:val="Style12"/>
          <w:rFonts w:ascii="Times New Roman" w:hAnsi="Times New Roman"/>
          <w:sz w:val="24"/>
          <w:szCs w:val="24"/>
          <w:lang w:val="uk-UA"/>
        </w:rPr>
        <w:t xml:space="preserve"> район, Харківськ</w:t>
      </w:r>
      <w:r>
        <w:rPr>
          <w:rStyle w:val="Style12"/>
          <w:rFonts w:ascii="Times New Roman" w:hAnsi="Times New Roman"/>
          <w:sz w:val="24"/>
          <w:szCs w:val="24"/>
          <w:lang w:val="uk-UA" w:eastAsia="ru-RU" w:bidi="ar-SA"/>
        </w:rPr>
        <w:t>а</w:t>
      </w:r>
      <w:r>
        <w:rPr>
          <w:rStyle w:val="Style12"/>
          <w:rFonts w:ascii="Times New Roman" w:hAnsi="Times New Roman"/>
          <w:sz w:val="24"/>
          <w:szCs w:val="24"/>
          <w:lang w:val="uk-UA"/>
        </w:rPr>
        <w:t xml:space="preserve"> област</w:t>
      </w:r>
      <w:r>
        <w:rPr>
          <w:rStyle w:val="Style12"/>
          <w:rFonts w:ascii="Times New Roman" w:hAnsi="Times New Roman"/>
          <w:sz w:val="24"/>
          <w:szCs w:val="24"/>
          <w:lang w:val="uk-UA" w:eastAsia="ru-RU" w:bidi="ar-SA"/>
        </w:rPr>
        <w:t>ь.</w:t>
      </w:r>
    </w:p>
    <w:p>
      <w:pPr>
        <w:pStyle w:val="Style33"/>
        <w:widowControl/>
        <w:suppressAutoHyphens w:val="false"/>
        <w:overflowPunct w:val="false"/>
        <w:bidi w:val="0"/>
        <w:spacing w:lineRule="auto" w:line="240" w:before="0" w:after="0"/>
        <w:ind w:left="0" w:right="0" w:firstLine="567"/>
        <w:jc w:val="both"/>
        <w:rPr/>
      </w:pPr>
      <w:r>
        <w:rPr>
          <w:rStyle w:val="Style12"/>
          <w:rFonts w:cs="Times New Roman" w:ascii="Times New Roman" w:hAnsi="Times New Roman"/>
          <w:iCs/>
          <w:color w:val="000000"/>
          <w:sz w:val="24"/>
          <w:szCs w:val="24"/>
          <w:shd w:fill="FFFFFF" w:val="clear"/>
          <w:lang w:val="uk-UA" w:eastAsia="ru-RU" w:bidi="ar-SA"/>
        </w:rPr>
        <w:t>2. На земельній ділянці, кадастровий номер 6321710100:01:005:0204, згідно Порядку ведення Державного земельного кадастру, затвердженого постановою Кабінету Міністрів України від 17.10.2012 №1051, зареєстровано земельний сервітут: 07.02 - право проїзду на транспортному засобі по наявному шляху, площею 0,0068 га.</w:t>
      </w:r>
    </w:p>
    <w:p>
      <w:pPr>
        <w:pStyle w:val="Style33"/>
        <w:widowControl/>
        <w:suppressAutoHyphens w:val="false"/>
        <w:overflowPunct w:val="false"/>
        <w:bidi w:val="0"/>
        <w:spacing w:lineRule="auto" w:line="240" w:before="0" w:after="0"/>
        <w:ind w:left="0" w:right="0" w:firstLine="567"/>
        <w:jc w:val="both"/>
        <w:rPr>
          <w:rStyle w:val="Style12"/>
          <w:rFonts w:ascii="Times New Roman" w:hAnsi="Times New Roman" w:cs="Times New Roman"/>
          <w:iCs/>
          <w:color w:val="000000"/>
          <w:sz w:val="24"/>
          <w:szCs w:val="24"/>
          <w:shd w:fill="FFFFFF" w:val="clear"/>
          <w:lang w:val="uk-UA" w:eastAsia="ru-RU" w:bidi="ar-SA"/>
        </w:rPr>
      </w:pPr>
      <w:r>
        <w:rPr>
          <w:rFonts w:cs="Times New Roman" w:ascii="Times New Roman" w:hAnsi="Times New Roman"/>
          <w:iCs/>
          <w:color w:val="000000"/>
          <w:sz w:val="24"/>
          <w:szCs w:val="24"/>
          <w:shd w:fill="FFFFFF" w:val="clear"/>
          <w:lang w:val="uk-UA" w:eastAsia="ru-RU" w:bidi="ar-SA"/>
        </w:rPr>
      </w:r>
    </w:p>
    <w:p>
      <w:pPr>
        <w:pStyle w:val="Style33"/>
        <w:widowControl w:val="false"/>
        <w:suppressAutoHyphens w:val="true"/>
        <w:overflowPunct w:val="false"/>
        <w:bidi w:val="0"/>
        <w:spacing w:lineRule="auto" w:line="240" w:before="0" w:after="0"/>
        <w:ind w:left="0" w:right="0" w:firstLine="567"/>
        <w:jc w:val="both"/>
        <w:rPr/>
      </w:pPr>
      <w:r>
        <w:rPr>
          <w:rStyle w:val="Style12"/>
          <w:rFonts w:ascii="Times New Roman" w:hAnsi="Times New Roman"/>
          <w:sz w:val="24"/>
          <w:szCs w:val="24"/>
          <w:lang w:val="uk-UA"/>
        </w:rPr>
        <w:t>3.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widowControl w:val="false"/>
        <w:suppressAutoHyphens w:val="true"/>
        <w:overflowPunct w:val="false"/>
        <w:bidi w:val="0"/>
        <w:spacing w:before="0" w:after="0"/>
        <w:ind w:left="0" w:right="0" w:firstLine="567"/>
        <w:jc w:val="both"/>
        <w:rPr>
          <w:rStyle w:val="Style12"/>
          <w:rFonts w:ascii="Times New Roman" w:hAnsi="Times New Roman"/>
          <w:sz w:val="23"/>
          <w:szCs w:val="24"/>
          <w:lang w:val="uk-UA"/>
        </w:rPr>
      </w:pPr>
      <w:r>
        <w:rPr>
          <w:rFonts w:ascii="Times New Roman" w:hAnsi="Times New Roman"/>
          <w:sz w:val="23"/>
          <w:szCs w:val="24"/>
          <w:lang w:val="uk-UA"/>
        </w:rPr>
      </w:r>
    </w:p>
    <w:p>
      <w:pPr>
        <w:pStyle w:val="Style33"/>
        <w:widowControl w:val="false"/>
        <w:suppressAutoHyphens w:val="true"/>
        <w:overflowPunct w:val="false"/>
        <w:bidi w:val="0"/>
        <w:spacing w:before="0" w:after="0"/>
        <w:ind w:left="0" w:right="0" w:firstLine="567"/>
        <w:jc w:val="both"/>
        <w:rPr>
          <w:rStyle w:val="Style12"/>
          <w:rFonts w:ascii="Times New Roman" w:hAnsi="Times New Roman"/>
          <w:sz w:val="23"/>
          <w:szCs w:val="24"/>
          <w:lang w:val="uk-UA"/>
        </w:rPr>
      </w:pPr>
      <w:r>
        <w:rPr>
          <w:rFonts w:ascii="Times New Roman" w:hAnsi="Times New Roman"/>
          <w:sz w:val="23"/>
          <w:szCs w:val="24"/>
          <w:lang w:val="uk-UA"/>
        </w:rPr>
      </w:r>
    </w:p>
    <w:p>
      <w:pPr>
        <w:pStyle w:val="Style33"/>
        <w:widowControl w:val="false"/>
        <w:suppressAutoHyphens w:val="true"/>
        <w:overflowPunct w:val="false"/>
        <w:bidi w:val="0"/>
        <w:spacing w:before="0" w:after="0"/>
        <w:ind w:left="0" w:right="0" w:firstLine="567"/>
        <w:jc w:val="both"/>
        <w:rPr>
          <w:rStyle w:val="Style12"/>
          <w:rFonts w:ascii="Times New Roman" w:hAnsi="Times New Roman"/>
          <w:sz w:val="23"/>
          <w:szCs w:val="24"/>
          <w:lang w:val="uk-UA"/>
        </w:rPr>
      </w:pPr>
      <w:r>
        <w:rPr>
          <w:rFonts w:ascii="Times New Roman" w:hAnsi="Times New Roman"/>
          <w:sz w:val="23"/>
          <w:szCs w:val="24"/>
          <w:lang w:val="uk-UA"/>
        </w:rPr>
      </w:r>
    </w:p>
    <w:p>
      <w:pPr>
        <w:pStyle w:val="Style33"/>
        <w:widowControl w:val="false"/>
        <w:suppressAutoHyphens w:val="true"/>
        <w:overflowPunct w:val="false"/>
        <w:bidi w:val="0"/>
        <w:spacing w:before="0" w:after="0"/>
        <w:ind w:left="0" w:right="0" w:hanging="0"/>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3881</TotalTime>
  <Application>LibreOffice/5.1.6.2$Linux_X86_64 LibreOffice_project/10m0$Build-2</Application>
  <Pages>2</Pages>
  <Words>391</Words>
  <Characters>2787</Characters>
  <CharactersWithSpaces>3394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2025-05-16T09:07:04Z</cp:lastPrinted>
  <dcterms:modified xsi:type="dcterms:W3CDTF">2025-06-16T09:39:35Z</dcterms:modified>
  <cp:revision>406</cp:revision>
  <dc:subject/>
  <dc:title/>
</cp:coreProperties>
</file>