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№4604-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uto" w:line="24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Style31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340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надання дозволу гр. Ревенко Ю. С. на розроблення проекту землеустрою щодо відведення в оренду земельної ділянки  під сільськогосподарськими будівлями і дворами, що розташована за межами населеного пункту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заяву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Ревенко Юлії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Станіславівни,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про надання дозволу на розроблення проекту землеустрою щодо відведення в оренду земельн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ділян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під сільськогосподарськими будівлями і дворами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, що розташована за межами населеного пункту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враховуючи графічний матеріал,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наданий                       заявником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(витяг з протоколу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,                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22,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3"/>
          <w:szCs w:val="24"/>
          <w:highlight w:val="white"/>
          <w:u w:val="none"/>
          <w:lang w:val="uk-UA" w:eastAsia="ru-RU" w:bidi="ar-SA"/>
        </w:rPr>
        <w:t>79-1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93, 116, 122, 123, 124, 125,126 Земельного кодексу України, ст. 25, 50 Закону України «Про землеустрій»,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ч. 3, ст. 24 Закону України “Про регулювання                    містобудівної діяльності”,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п. 34 ст. 26, ст. 59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color w:val="000000"/>
          <w:sz w:val="23"/>
          <w:szCs w:val="24"/>
        </w:rPr>
      </w:pPr>
      <w:r>
        <w:rPr>
          <w:color w:val="000000"/>
          <w:sz w:val="23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3"/>
          <w:szCs w:val="24"/>
          <w:lang w:val="uk-UA"/>
        </w:rPr>
        <w:t>1. Надати дозвіл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 гр. Ревенко Юлії Станіславівні, ідентифікаційний номер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, яка зареєстрована за адресою: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,</w:t>
      </w:r>
      <w:r>
        <w:rPr>
          <w:color w:val="000000"/>
          <w:sz w:val="23"/>
          <w:szCs w:val="24"/>
          <w:lang w:val="uk-UA"/>
        </w:rPr>
        <w:t xml:space="preserve"> на розроб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лення</w:t>
      </w:r>
      <w:r>
        <w:rPr>
          <w:color w:val="000000"/>
          <w:sz w:val="23"/>
          <w:szCs w:val="24"/>
          <w:lang w:val="uk-UA"/>
        </w:rPr>
        <w:t xml:space="preserve"> проекту землеустрою щодо відведення </w:t>
      </w:r>
      <w:r>
        <w:rPr>
          <w:b w:val="false"/>
          <w:bCs w:val="false"/>
          <w:color w:val="000000"/>
          <w:sz w:val="23"/>
          <w:szCs w:val="24"/>
          <w:shd w:fill="FFFFFF" w:val="clear"/>
          <w:lang w:val="uk-UA"/>
        </w:rPr>
        <w:t>в оренду земельн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ої</w:t>
      </w:r>
      <w:r>
        <w:rPr>
          <w:b w:val="false"/>
          <w:bCs w:val="false"/>
          <w:color w:val="000000"/>
          <w:sz w:val="23"/>
          <w:szCs w:val="24"/>
          <w:shd w:fill="FFFFFF" w:val="clear"/>
          <w:lang w:val="uk-UA"/>
        </w:rPr>
        <w:t xml:space="preserve"> ділян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ки</w:t>
      </w:r>
      <w:r>
        <w:rPr>
          <w:b w:val="false"/>
          <w:bCs w:val="false"/>
          <w:color w:val="000000"/>
          <w:sz w:val="23"/>
          <w:szCs w:val="24"/>
          <w:shd w:fill="FFFFFF" w:val="clear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bidi="ar-SA"/>
        </w:rPr>
        <w:t xml:space="preserve"> під сільськогосподарськими будівлями і дворами (код КВЦПЗД - 01.15) (будинок тваринника),</w:t>
      </w:r>
      <w:r>
        <w:rPr>
          <w:b w:val="false"/>
          <w:bCs w:val="false"/>
          <w:color w:val="000000"/>
          <w:sz w:val="23"/>
          <w:szCs w:val="24"/>
          <w:shd w:fill="FFFFFF" w:val="clear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загальною </w:t>
      </w:r>
      <w:r>
        <w:rPr>
          <w:b w:val="false"/>
          <w:bCs w:val="false"/>
          <w:color w:val="000000"/>
          <w:sz w:val="23"/>
          <w:szCs w:val="24"/>
          <w:shd w:fill="FFFFFF" w:val="clear"/>
          <w:lang w:val="uk-UA"/>
        </w:rPr>
        <w:t>площею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 0,0300</w:t>
      </w:r>
      <w:r>
        <w:rPr>
          <w:b w:val="false"/>
          <w:bCs w:val="false"/>
          <w:color w:val="000000"/>
          <w:sz w:val="23"/>
          <w:szCs w:val="24"/>
          <w:shd w:fill="FFFFFF" w:val="clear"/>
          <w:lang w:val="uk-UA"/>
        </w:rPr>
        <w:t xml:space="preserve"> га за рахунок земель комунальної власності Зміївської територіальної громади, що розташован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а за межами населеного пункту с. Тимченки по                     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 Зміївської територіальної громади</w:t>
      </w:r>
      <w:r>
        <w:rPr>
          <w:color w:val="000000"/>
          <w:sz w:val="23"/>
          <w:szCs w:val="24"/>
          <w:shd w:fill="FFFFFF" w:val="clear"/>
          <w:lang w:val="uk-UA"/>
        </w:rPr>
        <w:t>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sz w:val="23"/>
          <w:szCs w:val="24"/>
        </w:rPr>
      </w:pPr>
      <w:r>
        <w:rPr>
          <w:color w:val="000000"/>
          <w:sz w:val="23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Ревенко Ю. С. </w:t>
      </w:r>
      <w:r>
        <w:rPr>
          <w:color w:val="000000"/>
          <w:sz w:val="23"/>
          <w:szCs w:val="24"/>
          <w:lang w:val="uk-UA"/>
        </w:rPr>
        <w:t>звернутись до розробника документації із                        землеустрою, який відповідає вимогам закону, для виготовлення проекту землеустрою, що            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ом</w:t>
      </w:r>
      <w:r>
        <w:rPr>
          <w:color w:val="000000"/>
          <w:sz w:val="23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ної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 xml:space="preserve"> у користування на правах оренди.</w:t>
      </w:r>
    </w:p>
    <w:p>
      <w:pPr>
        <w:pStyle w:val="Style31"/>
        <w:widowControl w:val="false"/>
        <w:tabs>
          <w:tab w:val="left" w:pos="568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3"/>
          <w:szCs w:val="24"/>
          <w:lang w:val="uk-UA" w:bidi="ar-SA"/>
        </w:rPr>
        <w:t xml:space="preserve">3. Попередити гр.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 xml:space="preserve">Ревенко Ю. С. 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3"/>
          <w:szCs w:val="24"/>
          <w:lang w:val="uk-UA" w:bidi="ar-SA"/>
        </w:rPr>
        <w:t>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3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false"/>
        <w:bidi w:val="0"/>
        <w:ind w:left="0" w:right="0" w:firstLine="567"/>
        <w:jc w:val="both"/>
        <w:rPr>
          <w:rStyle w:val="Style12"/>
          <w:color w:val="000000"/>
          <w:sz w:val="23"/>
          <w:szCs w:val="24"/>
        </w:rPr>
      </w:pPr>
      <w:r>
        <w:rPr>
          <w:color w:val="000000"/>
          <w:sz w:val="23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color w:val="000000"/>
          <w:sz w:val="23"/>
          <w:szCs w:val="24"/>
        </w:rPr>
      </w:pPr>
      <w:r>
        <w:rPr>
          <w:color w:val="000000"/>
          <w:sz w:val="23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4057</TotalTime>
  <Application>LibreOffice/5.1.6.2$Linux_X86_64 LibreOffice_project/10m0$Build-2</Application>
  <Pages>1</Pages>
  <Words>345</Words>
  <Characters>2275</Characters>
  <CharactersWithSpaces>2882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2025-06-05T14:38:51Z</cp:lastPrinted>
  <dcterms:modified xsi:type="dcterms:W3CDTF">2025-06-16T09:14:22Z</dcterms:modified>
  <cp:revision>420</cp:revision>
  <dc:subject/>
  <dc:title/>
</cp:coreProperties>
</file>