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LХХ</w:t>
      </w:r>
      <w:r>
        <w:rPr>
          <w:rFonts w:cs="Times New Roman"/>
          <w:b/>
          <w:bCs/>
          <w:caps/>
          <w:color w:val="000000"/>
          <w:sz w:val="28"/>
          <w:szCs w:val="28"/>
          <w:lang w:val="uk-UA"/>
        </w:rPr>
        <w:t>ХІI</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lang w:val="uk-UA"/>
        </w:rPr>
        <w:t xml:space="preserve">15 травня 2025 року                                     м. Зміїв                                   </w:t>
      </w:r>
      <w:r>
        <w:rPr>
          <w:rFonts w:cs="Times New Roman"/>
          <w:b/>
          <w:bCs/>
        </w:rPr>
        <w:t xml:space="preserve"> </w:t>
      </w:r>
      <w:r>
        <w:rPr>
          <w:rFonts w:cs="Times New Roman"/>
          <w:b/>
          <w:bCs/>
          <w:lang w:val="uk-UA"/>
        </w:rPr>
        <w:t>№4574-</w:t>
      </w:r>
      <w:r>
        <w:rPr>
          <w:rFonts w:cs="Times New Roman"/>
          <w:b/>
          <w:bCs/>
          <w:lang w:val="en-US"/>
        </w:rPr>
        <w:t>LХХ</w:t>
      </w:r>
      <w:r>
        <w:rPr>
          <w:rFonts w:cs="Times New Roman"/>
          <w:b/>
          <w:bCs/>
          <w:lang w:val="uk-UA"/>
        </w:rPr>
        <w:t>ХІI-</w:t>
      </w:r>
      <w:bookmarkStart w:id="0" w:name="__DdeLink__54_820201326"/>
      <w:r>
        <w:rPr>
          <w:rFonts w:cs="Times New Roman"/>
          <w:b/>
          <w:bCs/>
          <w:lang w:val="en-US"/>
        </w:rPr>
        <w:t>V</w:t>
      </w:r>
      <w:bookmarkEnd w:id="0"/>
      <w:r>
        <w:rPr>
          <w:rFonts w:cs="Times New Roman"/>
          <w:b/>
          <w:bCs/>
          <w:lang w:val="uk-UA"/>
        </w:rPr>
        <w:t>ІІІ</w:t>
      </w:r>
    </w:p>
    <w:p>
      <w:pPr>
        <w:pStyle w:val="Normal"/>
        <w:widowControl/>
        <w:numPr>
          <w:ilvl w:val="0"/>
          <w:numId w:val="0"/>
        </w:numPr>
        <w:tabs>
          <w:tab w:val="left" w:pos="6705" w:leader="none"/>
        </w:tabs>
        <w:suppressAutoHyphens w:val="true"/>
        <w:overflowPunct w:val="true"/>
        <w:bidi w:val="0"/>
        <w:snapToGrid w:val="true"/>
        <w:spacing w:lineRule="auto" w:line="247" w:before="280" w:after="0"/>
        <w:ind w:left="0" w:right="4592" w:hanging="0"/>
        <w:jc w:val="both"/>
        <w:rPr>
          <w:b w:val="false"/>
          <w:b w:val="false"/>
          <w:bCs w:val="false"/>
          <w:sz w:val="22"/>
          <w:szCs w:val="22"/>
        </w:rPr>
      </w:pPr>
      <w:r>
        <w:rPr>
          <w:rStyle w:val="Style12"/>
          <w:rFonts w:eastAsia="Times New Roman" w:cs="Times New Roman"/>
          <w:b/>
          <w:bCs/>
          <w:i w:val="false"/>
          <w:iCs/>
          <w:caps w:val="false"/>
          <w:smallCaps w:val="false"/>
          <w:color w:val="000000"/>
          <w:spacing w:val="0"/>
          <w:sz w:val="24"/>
          <w:szCs w:val="24"/>
          <w:shd w:fill="FFFFFF" w:val="clear"/>
          <w:lang w:val="uk-UA" w:eastAsia="zh-CN" w:bidi="ar-SA"/>
        </w:rPr>
        <w:t xml:space="preserve">Про </w:t>
      </w:r>
      <w:r>
        <w:rPr>
          <w:rStyle w:val="Style12"/>
          <w:rFonts w:eastAsia="Times New Roman" w:cs="Times New Roman"/>
          <w:b/>
          <w:bCs/>
          <w:i w:val="false"/>
          <w:iCs/>
          <w:caps w:val="false"/>
          <w:smallCaps w:val="false"/>
          <w:color w:val="00000A"/>
          <w:spacing w:val="0"/>
          <w:sz w:val="24"/>
          <w:szCs w:val="24"/>
          <w:shd w:fill="FFFFFF" w:val="clear"/>
          <w:lang w:val="uk-UA" w:eastAsia="zh-CN" w:bidi="ar-SA"/>
        </w:rPr>
        <w:t>продаж Фермерському господарству ВЛАСЕНКО МИКОЛА СЕМЕНОВИЧ земельної ділянки сільськогосподарського призначення, кадастровий номер 6321781000:01:000:0896, для ведення фермерського господарства, що розташована за межами населених пунктів Зміївської територіальної громади</w:t>
      </w:r>
    </w:p>
    <w:p>
      <w:pPr>
        <w:pStyle w:val="Normal"/>
        <w:widowControl w:val="false"/>
        <w:tabs>
          <w:tab w:val="left" w:pos="682" w:leader="none"/>
        </w:tabs>
        <w:suppressAutoHyphens w:val="false"/>
        <w:overflowPunct w:val="true"/>
        <w:bidi w:val="0"/>
        <w:spacing w:lineRule="auto" w:line="240" w:before="0" w:after="0"/>
        <w:ind w:left="0" w:right="0" w:hanging="0"/>
        <w:jc w:val="both"/>
        <w:rPr>
          <w:rStyle w:val="Style12"/>
          <w:rFonts w:ascii="Times New Roman" w:hAnsi="Times New Roman" w:eastAsia="Times New Roman" w:cs="Times New Roman"/>
          <w:b w:val="false"/>
          <w:b w:val="false"/>
          <w:bCs w:val="false"/>
          <w:i w:val="false"/>
          <w:i w:val="false"/>
          <w:iCs/>
          <w:caps w:val="false"/>
          <w:smallCaps w:val="false"/>
          <w:color w:val="000000"/>
          <w:spacing w:val="0"/>
          <w:sz w:val="24"/>
          <w:szCs w:val="24"/>
          <w:highlight w:val="white"/>
          <w:u w:val="none"/>
          <w:lang w:val="uk-UA" w:eastAsia="zh-CN" w:bidi="ar-SA"/>
        </w:rPr>
      </w:pPr>
      <w:r>
        <w:rPr>
          <w:rFonts w:eastAsia="Times New Roman" w:cs="Times New Roman"/>
          <w:b w:val="false"/>
          <w:bCs w:val="false"/>
          <w:i w:val="false"/>
          <w:iCs/>
          <w:caps w:val="false"/>
          <w:smallCaps w:val="false"/>
          <w:color w:val="000000"/>
          <w:spacing w:val="0"/>
          <w:sz w:val="24"/>
          <w:szCs w:val="24"/>
          <w:highlight w:val="white"/>
          <w:u w:val="none"/>
          <w:lang w:val="uk-UA" w:eastAsia="zh-CN" w:bidi="ar-SA"/>
        </w:rPr>
      </w:r>
    </w:p>
    <w:p>
      <w:pPr>
        <w:pStyle w:val="Normal"/>
        <w:widowControl w:val="false"/>
        <w:tabs>
          <w:tab w:val="left" w:pos="682" w:leader="none"/>
        </w:tabs>
        <w:suppressAutoHyphens w:val="false"/>
        <w:overflowPunct w:val="true"/>
        <w:bidi w:val="0"/>
        <w:spacing w:lineRule="auto" w:line="240" w:before="0" w:after="0"/>
        <w:ind w:left="0" w:right="0" w:firstLine="510"/>
        <w:jc w:val="both"/>
        <w:rPr/>
      </w:pP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Розглянувши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клопотання</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гр. Шмаюна Євгена Юрійовича, ідентифікаційний номер</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 xml:space="preserve"> </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Х</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 я</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кий зареєстрований за адресою: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Х</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 який представляє інтереси Фермерського господарства ВЛАСЕНКО МИКОЛА СЕМЕНОВИЧ (довіреність від 07 березня 2025 року, що посвідчена приватним нотаріусом Кам</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янець-Подільського районного нотаріального округу Хмельницької області Самарчуком В. М. т</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а зареєстрована в реєстрі за №1884), ідентифікаційний код юридичної особи: 24661503, місцезнаходження юридичної особи: вул. Перемоги, 13, с. Чемужівка, про продаж земельної ділянки сільськогосподарського призначення, кадастровий номер 6321781000:01:000:0896, для ведення фермерського господарства, що розташована за межами населених пунктів на території Зміївської міської ради за ціною, яка дорівнює нормативній грошовій оцінці земельної ділянки, без проведення земельних торгів, враховуючи витяг з Державного земельного кадастру про земельну ділянку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НВ-0000885342025 від 03.05.2025 року, що зареєстрована Відділом у Зміївському районі Головного управління Держгеокадастру у Харківській області, Витяг №НВ-9961379372025 із технічної документації з нормативної грошової оцінки земельних                   ділянок, Державний акт на право постійного користування землею, серія та номер: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XP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№12-00-000665, виданий Зміївською районною державною адміністрацією від 24.10.1996 року</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зареєстрованого в Книзі записів державних актів на право постійного користування землею за № 32, Витяг з Державного реєстру речових прав (реєстраційний номер об`єкта нерухомого майна: 1581098163217), індексний номер витягу: 421804652 від 09.04.2025 року,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рекомендації постійної комісії з питань містобудування, будівництва,      розвитку інфраструктури, земельних відносин, природокористування та аграрної</w:t>
      </w:r>
      <w:r>
        <w:rPr>
          <w:rStyle w:val="11"/>
          <w:rFonts w:eastAsia="Times New Roman" w:cs="Times New Roman"/>
          <w:b w:val="false"/>
          <w:bCs w:val="false"/>
          <w:i w:val="false"/>
          <w:iCs/>
          <w:caps w:val="false"/>
          <w:smallCaps w:val="false"/>
          <w:color w:val="C9211E"/>
          <w:spacing w:val="4"/>
          <w:sz w:val="24"/>
          <w:szCs w:val="24"/>
          <w:highlight w:val="white"/>
          <w:u w:val="none"/>
          <w:lang w:val="uk-UA" w:eastAsia="en-US" w:bidi="ar-SA"/>
        </w:rPr>
        <w:t xml:space="preserve">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політики Зміївської міської ради</w:t>
      </w:r>
      <w:r>
        <w:rPr>
          <w:rStyle w:val="Style2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(витяг з протоколу № 69 засідання постійної комісії від 12 травня 2025 року)</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 керуючись ст. 12, 122, 127, 128, 132, 134, пункту 6-1 Перехідних положень Земельного кодексу України, ст. 25 Закону України «Про землеустрій», п. 34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true"/>
        <w:bidi w:val="0"/>
        <w:spacing w:lineRule="auto" w:line="240" w:before="0" w:after="0"/>
        <w:ind w:left="0" w:right="0" w:firstLine="567"/>
        <w:jc w:val="both"/>
        <w:rPr>
          <w:rStyle w:val="Style12"/>
          <w:sz w:val="24"/>
          <w:szCs w:val="24"/>
        </w:rPr>
      </w:pPr>
      <w:r>
        <w:rPr>
          <w:sz w:val="24"/>
          <w:szCs w:val="24"/>
        </w:rPr>
      </w:r>
    </w:p>
    <w:p>
      <w:pPr>
        <w:pStyle w:val="Style31"/>
        <w:widowControl/>
        <w:suppressAutoHyphens w:val="false"/>
        <w:bidi w:val="0"/>
        <w:spacing w:lineRule="auto" w:line="240" w:before="0" w:after="0"/>
        <w:ind w:left="0" w:right="0" w:hanging="0"/>
        <w:jc w:val="both"/>
        <w:rPr>
          <w:sz w:val="24"/>
          <w:szCs w:val="24"/>
        </w:rPr>
      </w:pPr>
      <w:r>
        <w:rPr>
          <w:b/>
          <w:bCs/>
          <w:color w:val="000000"/>
          <w:sz w:val="24"/>
          <w:szCs w:val="24"/>
          <w:lang w:val="uk-UA"/>
        </w:rPr>
        <w:t>ВИРІШИЛА:</w:t>
      </w:r>
    </w:p>
    <w:p>
      <w:pPr>
        <w:pStyle w:val="Style31"/>
        <w:widowControl/>
        <w:suppressAutoHyphens w:val="false"/>
        <w:overflowPunct w:val="true"/>
        <w:bidi w:val="0"/>
        <w:spacing w:lineRule="auto" w:line="240" w:before="0" w:after="0"/>
        <w:ind w:left="0" w:right="0" w:firstLine="567"/>
        <w:jc w:val="both"/>
        <w:rPr>
          <w:color w:val="000000"/>
          <w:sz w:val="24"/>
          <w:szCs w:val="24"/>
          <w:lang w:val="uk-UA"/>
        </w:rPr>
      </w:pPr>
      <w:r>
        <w:rPr>
          <w:color w:val="000000"/>
          <w:sz w:val="24"/>
          <w:szCs w:val="24"/>
          <w:lang w:val="uk-UA"/>
        </w:rPr>
      </w:r>
    </w:p>
    <w:p>
      <w:pPr>
        <w:pStyle w:val="Style31"/>
        <w:widowControl/>
        <w:suppressAutoHyphens w:val="false"/>
        <w:overflowPunct w:val="true"/>
        <w:bidi w:val="0"/>
        <w:spacing w:lineRule="auto" w:line="240" w:before="0" w:after="0"/>
        <w:ind w:left="0" w:right="0" w:firstLine="567"/>
        <w:jc w:val="both"/>
        <w:rPr>
          <w:sz w:val="24"/>
          <w:szCs w:val="24"/>
        </w:rPr>
      </w:pPr>
      <w:r>
        <w:rPr>
          <w:color w:val="000000"/>
          <w:sz w:val="24"/>
          <w:szCs w:val="24"/>
          <w:lang w:val="uk-UA"/>
        </w:rPr>
        <w:t xml:space="preserve">1. </w:t>
      </w:r>
      <w:r>
        <w:rPr>
          <w:rFonts w:cs="Times New Roman"/>
          <w:bCs/>
          <w:iCs/>
          <w:color w:val="00000A"/>
          <w:sz w:val="24"/>
          <w:szCs w:val="24"/>
          <w:lang w:val="uk-UA"/>
        </w:rPr>
        <w:t>Затвердити вартість земельної ділянки для ведення фермерського господарства                   загальною площею 50,7300 га для ведення фермерського господарства (кадастровий номер 6321781000:01:000:0896), що розташована за межами населених пунктів Зміївської                             територіальної громади в розмірі нормативної грошової оцінки земельної ділянки, а саме 1525783 гривень 39 копійок (один мільйон п'ятсот двадцять п'ять тисяч сімсот вісімдесят три гривні тридцять дев</w:t>
      </w:r>
      <w:r>
        <w:rPr>
          <w:rFonts w:cs="Times New Roman"/>
          <w:bCs/>
          <w:iCs/>
          <w:color w:val="00000A"/>
          <w:sz w:val="24"/>
          <w:szCs w:val="24"/>
          <w:lang w:val="en-US"/>
        </w:rPr>
        <w:t>'</w:t>
      </w:r>
      <w:r>
        <w:rPr>
          <w:rFonts w:cs="Times New Roman"/>
          <w:bCs/>
          <w:iCs/>
          <w:color w:val="00000A"/>
          <w:sz w:val="24"/>
          <w:szCs w:val="24"/>
          <w:lang w:val="uk-UA"/>
        </w:rPr>
        <w:t>ять копійок) без врахування ПДВ.</w:t>
      </w:r>
    </w:p>
    <w:p>
      <w:pPr>
        <w:pStyle w:val="ListParagraph"/>
        <w:widowControl/>
        <w:suppressAutoHyphens w:val="true"/>
        <w:overflowPunct w:val="true"/>
        <w:bidi w:val="0"/>
        <w:spacing w:lineRule="auto" w:line="252" w:before="0" w:after="0"/>
        <w:ind w:left="0" w:right="0" w:firstLine="567"/>
        <w:jc w:val="both"/>
        <w:rPr/>
      </w:pPr>
      <w:r>
        <w:rPr>
          <w:rFonts w:cs="Times New Roman"/>
          <w:iCs/>
          <w:sz w:val="24"/>
          <w:szCs w:val="24"/>
        </w:rPr>
        <w:t>2. Продати</w:t>
      </w:r>
      <w:r>
        <w:rPr>
          <w:rFonts w:cs="Times New Roman"/>
          <w:iCs/>
          <w:color w:val="00000A"/>
          <w:sz w:val="24"/>
          <w:szCs w:val="24"/>
          <w:lang w:val="uk-UA"/>
        </w:rPr>
        <w:t xml:space="preserve"> </w:t>
      </w:r>
      <w:r>
        <w:rPr>
          <w:rFonts w:cs="Times New Roman"/>
          <w:bCs/>
          <w:iCs/>
          <w:color w:val="00000A"/>
          <w:sz w:val="24"/>
          <w:szCs w:val="24"/>
          <w:lang w:val="uk-UA"/>
        </w:rPr>
        <w:t>Фермерському господарству ВЛАСЕНКО МИКОЛА СЕМЕНОВИЧ</w:t>
      </w:r>
      <w:r>
        <w:rPr>
          <w:rFonts w:cs="Times New Roman"/>
          <w:bCs/>
          <w:iCs/>
          <w:color w:val="00000A"/>
          <w:sz w:val="24"/>
          <w:szCs w:val="24"/>
          <w:lang w:val="en-US"/>
        </w:rPr>
        <w:t>,</w:t>
      </w:r>
      <w:r>
        <w:rPr>
          <w:rFonts w:cs="Times New Roman"/>
          <w:bCs/>
          <w:iCs/>
          <w:color w:val="00000A"/>
          <w:sz w:val="24"/>
          <w:szCs w:val="24"/>
          <w:lang w:val="uk-UA"/>
        </w:rPr>
        <w:t xml:space="preserve"> ідентифікаційний код юридичної особи: 24661503, місцезнаходження юридичної особи:                  вул. Перемоги, буд. 13, с. Чемужівка, у власність земельну ділянку із земель сільськогосподарського призначення комунальної власності Зміївської територіальної громади для ведення фермерського господарства (код КВЦПЗД - 01.02), кадастровий номер  6321781000:01:000:0896, загальною площею 50,7300 га, що розташована за межами населених пунктів Зміївської територіальної громади за ціною продажу 1525783 гривень                   39 копійок (один мільйон п'ятсот двадцять п'ять тисяч сімсот вісімдесят три гривні тридцять дев</w:t>
      </w:r>
      <w:r>
        <w:rPr>
          <w:rFonts w:cs="Times New Roman"/>
          <w:bCs/>
          <w:iCs/>
          <w:color w:val="00000A"/>
          <w:sz w:val="24"/>
          <w:szCs w:val="24"/>
          <w:lang w:val="en-US"/>
        </w:rPr>
        <w:t>'</w:t>
      </w:r>
      <w:r>
        <w:rPr>
          <w:rFonts w:cs="Times New Roman"/>
          <w:bCs/>
          <w:iCs/>
          <w:color w:val="00000A"/>
          <w:sz w:val="24"/>
          <w:szCs w:val="24"/>
          <w:lang w:val="uk-UA"/>
        </w:rPr>
        <w:t>ять копійок) без врахування ПДВ.</w:t>
      </w:r>
    </w:p>
    <w:p>
      <w:pPr>
        <w:pStyle w:val="ListParagraph"/>
        <w:widowControl/>
        <w:suppressAutoHyphens w:val="true"/>
        <w:overflowPunct w:val="true"/>
        <w:bidi w:val="0"/>
        <w:spacing w:lineRule="auto" w:line="252" w:before="0" w:after="0"/>
        <w:ind w:left="0" w:right="0" w:firstLine="567"/>
        <w:jc w:val="both"/>
        <w:rPr/>
      </w:pPr>
      <w:r>
        <w:rPr>
          <w:rStyle w:val="11"/>
          <w:rFonts w:eastAsia="Times New Roman" w:cs="Times New Roman"/>
          <w:bCs/>
          <w:iCs/>
          <w:color w:val="000000"/>
          <w:sz w:val="24"/>
          <w:szCs w:val="24"/>
        </w:rPr>
        <w:t xml:space="preserve">3. </w:t>
      </w:r>
      <w:r>
        <w:rPr>
          <w:rStyle w:val="Style12"/>
          <w:rFonts w:eastAsia="Times New Roman" w:cs="Times New Roman"/>
          <w:b w:val="false"/>
          <w:bCs/>
          <w:iCs/>
          <w:color w:val="000000"/>
          <w:sz w:val="24"/>
          <w:szCs w:val="24"/>
          <w:lang w:val="uk-UA" w:eastAsia="ru-RU" w:bidi="ar-SA"/>
        </w:rPr>
        <w:t>Уповноважити Зміївського міського голову Павла ГОЛОДНІКОВА на підписання від імені Зміївської міської ради нотаріального договору купівлі-продажу земельної ділянка, вказаної в п. 2 даного рішення.</w:t>
      </w:r>
    </w:p>
    <w:p>
      <w:pPr>
        <w:pStyle w:val="ListParagraph"/>
        <w:widowControl/>
        <w:suppressAutoHyphens w:val="true"/>
        <w:overflowPunct w:val="true"/>
        <w:bidi w:val="0"/>
        <w:spacing w:lineRule="auto" w:line="252" w:before="0" w:after="0"/>
        <w:ind w:left="0" w:right="0" w:firstLine="567"/>
        <w:jc w:val="both"/>
        <w:rPr/>
      </w:pPr>
      <w:r>
        <w:rPr>
          <w:rStyle w:val="11"/>
          <w:rFonts w:eastAsia="Times New Roman" w:cs="Times New Roman"/>
          <w:iCs/>
          <w:color w:val="000000"/>
          <w:sz w:val="24"/>
          <w:szCs w:val="24"/>
        </w:rPr>
        <w:t xml:space="preserve">4. Після реєстрації права власності на земельну ділянку, вказану в п.2 даного рішення, за Фермерським господарством ВЛАСЕНКО МИКОЛА СЕМЕНОВИЧ, визнати таким, що втратив чинність, державний акт на право постійного користування землею серія </w:t>
      </w:r>
      <w:r>
        <w:rPr>
          <w:rStyle w:val="11"/>
          <w:rFonts w:eastAsia="Times New Roman" w:cs="Times New Roman"/>
          <w:iCs/>
          <w:color w:val="00000A"/>
          <w:sz w:val="24"/>
          <w:szCs w:val="24"/>
          <w:lang w:val="en-US"/>
        </w:rPr>
        <w:t>XP</w:t>
      </w:r>
      <w:r>
        <w:rPr>
          <w:rStyle w:val="11"/>
          <w:rFonts w:eastAsia="Times New Roman" w:cs="Times New Roman"/>
          <w:iCs/>
          <w:color w:val="00000A"/>
          <w:sz w:val="24"/>
          <w:szCs w:val="24"/>
          <w:lang w:val="uk-UA"/>
        </w:rPr>
        <w:t>-12-00-000665</w:t>
      </w:r>
      <w:r>
        <w:rPr>
          <w:rStyle w:val="11"/>
          <w:rFonts w:eastAsia="Times New Roman" w:cs="Times New Roman"/>
          <w:iCs/>
          <w:color w:val="00000A"/>
          <w:sz w:val="24"/>
          <w:szCs w:val="24"/>
        </w:rPr>
        <w:t>, виданий Зміївською районною державною адміністрацією 24.10.1996 року</w:t>
      </w:r>
      <w:r>
        <w:rPr>
          <w:rStyle w:val="11"/>
          <w:rFonts w:eastAsia="Times New Roman" w:cs="Times New Roman"/>
          <w:iCs/>
          <w:color w:val="000000"/>
          <w:sz w:val="24"/>
          <w:szCs w:val="24"/>
        </w:rPr>
        <w:t>, зареєстрований в Кн</w:t>
      </w:r>
      <w:r>
        <w:rPr>
          <w:rStyle w:val="11"/>
          <w:rFonts w:eastAsia="Times New Roman" w:cs="Times New Roman"/>
          <w:iCs/>
          <w:color w:val="00000A"/>
          <w:sz w:val="24"/>
          <w:szCs w:val="24"/>
        </w:rPr>
        <w:t>изі записів державних актів на право постійного користування землею за № 32.</w:t>
      </w:r>
    </w:p>
    <w:p>
      <w:pPr>
        <w:pStyle w:val="ListParagraph"/>
        <w:widowControl/>
        <w:suppressAutoHyphens w:val="true"/>
        <w:overflowPunct w:val="true"/>
        <w:bidi w:val="0"/>
        <w:spacing w:lineRule="auto" w:line="252" w:before="0" w:after="0"/>
        <w:ind w:left="0" w:right="0" w:firstLine="567"/>
        <w:jc w:val="both"/>
        <w:rPr/>
      </w:pPr>
      <w:r>
        <w:rPr>
          <w:rFonts w:cs="Times New Roman"/>
          <w:iCs/>
          <w:color w:val="00000A"/>
          <w:sz w:val="24"/>
          <w:szCs w:val="24"/>
        </w:rPr>
        <w:t>5</w:t>
      </w:r>
      <w:r>
        <w:rPr>
          <w:rFonts w:cs="Times New Roman"/>
          <w:iCs/>
          <w:sz w:val="24"/>
          <w:szCs w:val="24"/>
        </w:rPr>
        <w:t>. Копію даного рішення направити в ГУ ДПС у Харківській області.</w:t>
      </w:r>
    </w:p>
    <w:p>
      <w:pPr>
        <w:pStyle w:val="Style31"/>
        <w:widowControl/>
        <w:suppressAutoHyphens w:val="false"/>
        <w:overflowPunct w:val="true"/>
        <w:bidi w:val="0"/>
        <w:spacing w:lineRule="auto" w:line="240" w:before="0" w:after="0"/>
        <w:ind w:left="0" w:right="0" w:firstLine="567"/>
        <w:jc w:val="both"/>
        <w:rPr>
          <w:sz w:val="24"/>
          <w:szCs w:val="24"/>
        </w:rPr>
      </w:pPr>
      <w:r>
        <w:rPr>
          <w:rStyle w:val="Style12"/>
          <w:rFonts w:cs="Times New Roman"/>
          <w:iCs/>
          <w:color w:val="00000A"/>
          <w:sz w:val="24"/>
          <w:szCs w:val="24"/>
          <w:shd w:fill="FFFFFF" w:val="clear"/>
          <w:lang w:val="uk-UA"/>
        </w:rPr>
        <w:t>6</w:t>
      </w:r>
      <w:r>
        <w:rPr>
          <w:rStyle w:val="Style12"/>
          <w:rFonts w:cs="Times New Roman"/>
          <w:iCs/>
          <w:color w:val="000000"/>
          <w:sz w:val="24"/>
          <w:szCs w:val="24"/>
          <w:shd w:fill="FFFFFF" w:val="clear"/>
          <w:lang w:val="uk-UA"/>
        </w:rPr>
        <w:t xml:space="preserve">. Контроль за виконанням рішення покласти на постійну комісію </w:t>
      </w:r>
      <w:r>
        <w:rPr>
          <w:rStyle w:val="Style12"/>
          <w:rFonts w:cs="Times New Roman"/>
          <w:iCs/>
          <w:color w:val="000000"/>
          <w:sz w:val="24"/>
          <w:szCs w:val="24"/>
          <w:shd w:fill="FFFFFF" w:val="clear"/>
          <w:lang w:val="de-DE"/>
        </w:rPr>
        <w:t>з питань містобудування, будівництва, розвитку інфраструктури, земельних відносин, природокористування та аграрної політики</w:t>
      </w:r>
      <w:r>
        <w:rPr>
          <w:rStyle w:val="Style12"/>
          <w:rFonts w:cs="Times New Roman"/>
          <w:iCs/>
          <w:color w:val="000000"/>
          <w:sz w:val="24"/>
          <w:szCs w:val="24"/>
          <w:shd w:fill="FFFFFF" w:val="clear"/>
          <w:lang w:val="uk-UA"/>
        </w:rPr>
        <w:t xml:space="preserve"> Зміївської міської ради (Андрій РЕВЕНКО).</w:t>
      </w:r>
    </w:p>
    <w:p>
      <w:pPr>
        <w:pStyle w:val="Style33"/>
        <w:widowControl w:val="false"/>
        <w:suppressAutoHyphens w:val="true"/>
        <w:overflowPunct w:val="true"/>
        <w:bidi w:val="0"/>
        <w:spacing w:before="0" w:after="0"/>
        <w:ind w:left="0" w:right="0" w:firstLine="624"/>
        <w:jc w:val="both"/>
        <w:rPr>
          <w:rFonts w:ascii="Times New Roman" w:hAnsi="Times New Roman"/>
          <w:sz w:val="24"/>
          <w:szCs w:val="24"/>
        </w:rPr>
      </w:pPr>
      <w:r>
        <w:rPr>
          <w:rFonts w:ascii="Times New Roman" w:hAnsi="Times New Roman"/>
          <w:sz w:val="24"/>
          <w:szCs w:val="24"/>
        </w:rPr>
      </w:r>
    </w:p>
    <w:p>
      <w:pPr>
        <w:pStyle w:val="Style33"/>
        <w:widowControl w:val="false"/>
        <w:suppressAutoHyphens w:val="true"/>
        <w:overflowPunct w:val="true"/>
        <w:bidi w:val="0"/>
        <w:ind w:left="0" w:right="0" w:firstLine="624"/>
        <w:jc w:val="both"/>
        <w:rPr>
          <w:rFonts w:ascii="Times New Roman" w:hAnsi="Times New Roman"/>
          <w:sz w:val="24"/>
          <w:szCs w:val="24"/>
        </w:rPr>
      </w:pPr>
      <w:r>
        <w:rPr>
          <w:rFonts w:ascii="Times New Roman" w:hAnsi="Times New Roman"/>
          <w:sz w:val="24"/>
          <w:szCs w:val="24"/>
        </w:rPr>
      </w:r>
    </w:p>
    <w:p>
      <w:pPr>
        <w:pStyle w:val="Style33"/>
        <w:widowControl w:val="false"/>
        <w:suppressAutoHyphens w:val="true"/>
        <w:overflowPunct w:val="true"/>
        <w:bidi w:val="0"/>
        <w:ind w:left="0" w:right="0" w:firstLine="624"/>
        <w:jc w:val="both"/>
        <w:rPr>
          <w:rFonts w:ascii="Times New Roman" w:hAnsi="Times New Roman"/>
          <w:sz w:val="24"/>
          <w:szCs w:val="24"/>
        </w:rPr>
      </w:pPr>
      <w:r>
        <w:rPr>
          <w:rFonts w:ascii="Times New Roman" w:hAnsi="Times New Roman"/>
          <w:sz w:val="24"/>
          <w:szCs w:val="24"/>
        </w:rPr>
      </w:r>
    </w:p>
    <w:p>
      <w:pPr>
        <w:pStyle w:val="Style33"/>
        <w:widowControl w:val="false"/>
        <w:suppressAutoHyphens w:val="true"/>
        <w:overflowPunct w:val="true"/>
        <w:bidi w:val="0"/>
        <w:ind w:left="0" w:right="0" w:firstLine="624"/>
        <w:jc w:val="both"/>
        <w:rPr>
          <w:rFonts w:ascii="Times New Roman" w:hAnsi="Times New Roman"/>
          <w:sz w:val="24"/>
          <w:szCs w:val="24"/>
        </w:rPr>
      </w:pPr>
      <w:r>
        <w:rPr>
          <w:rFonts w:ascii="Times New Roman" w:hAnsi="Times New Roman"/>
          <w:sz w:val="24"/>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3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paragraph" w:styleId="Style22">
    <w:name w:val="Заголовок"/>
    <w:basedOn w:val="Normal"/>
    <w:next w:val="Style23"/>
    <w:qFormat/>
    <w:pPr>
      <w:keepNext/>
      <w:spacing w:before="240" w:after="120"/>
    </w:pPr>
    <w:rPr>
      <w:rFonts w:ascii="Liberation Sans" w:hAnsi="Liberation Sans" w:eastAsia="Noto Sans CJK SC Regular" w:cs="FreeSans"/>
      <w:sz w:val="28"/>
      <w:szCs w:val="28"/>
    </w:rPr>
  </w:style>
  <w:style w:type="paragraph" w:styleId="Style23">
    <w:name w:val="Body Text"/>
    <w:basedOn w:val="Normal"/>
    <w:pPr>
      <w:spacing w:before="0" w:after="120"/>
    </w:pPr>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FreeSans"/>
      <w:i/>
      <w:iCs/>
      <w:sz w:val="24"/>
      <w:szCs w:val="24"/>
    </w:rPr>
  </w:style>
  <w:style w:type="paragraph" w:styleId="Style26">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7">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true"/>
      <w:bidi w:val="0"/>
      <w:jc w:val="left"/>
    </w:pPr>
    <w:rPr>
      <w:rFonts w:ascii="Times New Roman" w:hAnsi="Times New Roman" w:eastAsia="Arial" w:cs="Times New Roman"/>
      <w:color w:val="00000A"/>
      <w:sz w:val="20"/>
      <w:szCs w:val="20"/>
      <w:lang w:val="en-US" w:eastAsia="zh-CN" w:bidi="ar-SA"/>
    </w:rPr>
  </w:style>
  <w:style w:type="paragraph" w:styleId="Style28">
    <w:name w:val="Абзац списка"/>
    <w:basedOn w:val="Normal"/>
    <w:qFormat/>
    <w:pPr>
      <w:ind w:left="720" w:right="0" w:hanging="0"/>
    </w:pPr>
    <w:rPr/>
  </w:style>
  <w:style w:type="paragraph" w:styleId="Style29">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0">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1">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2">
    <w:name w:val="Вміст таблиці"/>
    <w:basedOn w:val="Normal"/>
    <w:qFormat/>
    <w:pPr>
      <w:suppressLineNumbers/>
    </w:pPr>
    <w:rPr/>
  </w:style>
  <w:style w:type="paragraph" w:styleId="Style33">
    <w:name w:val="Обычный"/>
    <w:qFormat/>
    <w:pPr>
      <w:widowControl w:val="false"/>
      <w:suppressAutoHyphens w:val="true"/>
      <w:overflowPunct w:val="tru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3854</TotalTime>
  <Application>LibreOffice/5.1.6.2$Linux_X86_64 LibreOffice_project/10m0$Build-2</Application>
  <Pages>2</Pages>
  <Words>559</Words>
  <Characters>4043</Characters>
  <CharactersWithSpaces>4869</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2025-05-16T08:59:30Z</cp:lastPrinted>
  <dcterms:modified xsi:type="dcterms:W3CDTF">2025-05-16T11:19:42Z</dcterms:modified>
  <cp:revision>404</cp:revision>
  <dc:subject/>
  <dc:title/>
</cp:coreProperties>
</file>