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ХІI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15 травня 2025 року                                     м. Зміїв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№4529-</w:t>
      </w:r>
      <w:r>
        <w:rPr>
          <w:rFonts w:cs="Times New Roman"/>
          <w:b/>
          <w:bCs/>
          <w:lang w:val="en-US"/>
        </w:rPr>
        <w:t>LХХ</w:t>
      </w:r>
      <w:r>
        <w:rPr>
          <w:rFonts w:cs="Times New Roman"/>
          <w:b/>
          <w:bCs/>
          <w:lang w:val="uk-UA"/>
        </w:rPr>
        <w:t>ХІI-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5604" w:leader="none"/>
        </w:tabs>
        <w:suppressAutoHyphens w:val="true"/>
        <w:overflowPunct w:val="false"/>
        <w:bidi w:val="0"/>
        <w:spacing w:lineRule="auto" w:line="247" w:before="0" w:after="160"/>
        <w:ind w:left="-17" w:right="510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widowControl/>
        <w:numPr>
          <w:ilvl w:val="0"/>
          <w:numId w:val="0"/>
        </w:numPr>
        <w:tabs>
          <w:tab w:val="left" w:pos="1134" w:leader="none"/>
        </w:tabs>
        <w:suppressAutoHyphens w:val="true"/>
        <w:overflowPunct w:val="false"/>
        <w:bidi w:val="0"/>
        <w:snapToGrid w:val="true"/>
        <w:spacing w:lineRule="auto" w:line="247" w:before="0" w:after="160"/>
        <w:ind w:left="0" w:right="4535" w:hanging="0"/>
        <w:jc w:val="both"/>
        <w:rPr>
          <w:b/>
          <w:b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 w:eastAsia="ru-RU" w:bidi="ar-SA"/>
        </w:rPr>
        <w:t>Про затвердження Статуту Комунальної установи «Зміївський інклюзивно - ресурсний центр» Зміївської міської ради Чугуївського району Харківської області у новій редакції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firstLine="540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Відповідно до постанови Кабінету Міністрів України «Про затвердження Положення про інклюзивно-ресурсний центр» №545 від 12 липня 2017 року, Закону України «Про повну загальну середню освіту», Закону України «Про освіту»,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статт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ru-RU" w:bidi="ar-SA"/>
        </w:rPr>
        <w:t>ями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25, 59 Закону України «Про місцеве самоврядування в Україні»,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 xml:space="preserve"> статтею 17 Закону України «Про державну реєстрацію юридичних осіб, фізичних осіб – підприємців та громадських формувань»,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лист відділу освіти Зміївської міської ради від 07 травня 2025 року № 01-30/620 та рішення постійної комісії Зміївська міська рада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(витяг з протоколу № 81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14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травня 2024 року), Зміївська міська рада 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</w:t>
      </w:r>
      <w:r>
        <w:rPr>
          <w:rStyle w:val="Style12"/>
          <w:rFonts w:cs="Times New Roman" w:ascii="Times New Roman" w:hAnsi="Times New Roman"/>
          <w:sz w:val="24"/>
          <w:szCs w:val="24"/>
          <w:lang w:val="uk-UA"/>
        </w:rPr>
        <w:t>Внести зміни до Статуту Комунальної установи «Зміївський інклюзивно - ресурсний центр»</w:t>
      </w:r>
      <w:r>
        <w:rPr>
          <w:rStyle w:val="Style12"/>
          <w:rFonts w:cs="Times New Roman" w:ascii="Times New Roman" w:hAnsi="Times New Roman"/>
          <w:color w:val="000000"/>
          <w:sz w:val="24"/>
          <w:szCs w:val="24"/>
          <w:shd w:fill="FFFFFF" w:val="clear"/>
          <w:lang w:val="uk-UA"/>
        </w:rPr>
        <w:t xml:space="preserve"> </w:t>
      </w:r>
      <w:r>
        <w:rPr>
          <w:rStyle w:val="Style12"/>
          <w:rFonts w:cs="Times New Roman" w:ascii="Times New Roman" w:hAnsi="Times New Roman"/>
          <w:sz w:val="24"/>
          <w:szCs w:val="24"/>
          <w:lang w:val="uk-UA"/>
        </w:rPr>
        <w:t xml:space="preserve"> Зміївської міської ради Чугуївського району Харківської області (і</w:t>
      </w:r>
      <w:r>
        <w:rPr>
          <w:rStyle w:val="Style12"/>
          <w:rFonts w:eastAsia="Calibri" w:cs="Times New Roman" w:ascii="Times New Roman" w:hAnsi="Times New Roman"/>
          <w:sz w:val="24"/>
          <w:szCs w:val="24"/>
          <w:lang w:val="uk-UA"/>
        </w:rPr>
        <w:t xml:space="preserve">дентифікаціний код юридичної особи: </w:t>
      </w:r>
      <w:r>
        <w:rPr>
          <w:rStyle w:val="Style12"/>
          <w:rFonts w:cs="Times New Roman" w:ascii="Times New Roman" w:hAnsi="Times New Roman"/>
          <w:sz w:val="24"/>
          <w:szCs w:val="24"/>
          <w:lang w:val="uk-UA"/>
        </w:rPr>
        <w:t>42080256)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Style w:val="Style12"/>
          <w:rFonts w:cs="Times New Roman" w:ascii="Times New Roman" w:hAnsi="Times New Roman"/>
          <w:sz w:val="24"/>
          <w:szCs w:val="24"/>
          <w:lang w:val="uk-UA"/>
        </w:rPr>
        <w:t>та затвердити його в новій редакції (додається).</w:t>
      </w:r>
    </w:p>
    <w:p>
      <w:pPr>
        <w:pStyle w:val="ListParagraph"/>
        <w:widowControl w:val="false"/>
        <w:tabs>
          <w:tab w:val="left" w:pos="900" w:leader="none"/>
        </w:tabs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cs="Times New Roman"/>
          <w:sz w:val="24"/>
          <w:szCs w:val="24"/>
          <w:lang w:val="uk-UA"/>
        </w:rPr>
        <w:t xml:space="preserve">2. Змінити юридичну адресу засновника Зміївська міська рада з </w:t>
      </w:r>
      <w:r>
        <w:rPr>
          <w:rFonts w:cs="Times New Roman"/>
          <w:color w:val="000000"/>
          <w:sz w:val="24"/>
          <w:szCs w:val="24"/>
          <w:lang w:val="uk-UA"/>
        </w:rPr>
        <w:t>63404, Харківська область,</w:t>
      </w:r>
      <w:r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Зміївський район,</w:t>
      </w:r>
      <w:r>
        <w:rPr>
          <w:rFonts w:cs="Times New Roman"/>
          <w:sz w:val="24"/>
          <w:szCs w:val="24"/>
          <w:lang w:val="uk-UA"/>
        </w:rPr>
        <w:t xml:space="preserve"> місто Зміїв, вулиця Адміністративна, будинок 9 на </w:t>
      </w:r>
      <w:r>
        <w:rPr>
          <w:rFonts w:cs="Times New Roman"/>
          <w:color w:val="000000"/>
          <w:sz w:val="24"/>
          <w:szCs w:val="24"/>
          <w:lang w:val="uk-UA"/>
        </w:rPr>
        <w:t>63404, Харківська область,</w:t>
      </w:r>
      <w:r>
        <w:rPr>
          <w:rFonts w:cs="Times New Roman"/>
          <w:sz w:val="24"/>
          <w:szCs w:val="24"/>
          <w:lang w:val="uk-UA"/>
        </w:rPr>
        <w:t xml:space="preserve"> </w:t>
      </w:r>
      <w:r>
        <w:rPr>
          <w:rFonts w:cs="Times New Roman"/>
          <w:color w:val="000000"/>
          <w:sz w:val="24"/>
          <w:szCs w:val="24"/>
          <w:lang w:val="uk-UA"/>
        </w:rPr>
        <w:t>Чугуївський район,</w:t>
      </w:r>
      <w:r>
        <w:rPr>
          <w:rFonts w:cs="Times New Roman"/>
          <w:sz w:val="24"/>
          <w:szCs w:val="24"/>
          <w:lang w:val="uk-UA"/>
        </w:rPr>
        <w:t xml:space="preserve"> місто Зміїв, вулиця Адміністративна, будинок 9.</w:t>
      </w:r>
    </w:p>
    <w:p>
      <w:pPr>
        <w:pStyle w:val="Normal"/>
        <w:ind w:firstLine="539"/>
        <w:jc w:val="both"/>
        <w:rPr>
          <w:sz w:val="24"/>
          <w:szCs w:val="24"/>
        </w:rPr>
      </w:pPr>
      <w:r>
        <w:rPr>
          <w:sz w:val="24"/>
          <w:szCs w:val="24"/>
          <w:lang w:val="uk-UA"/>
        </w:rPr>
        <w:t>3. Директору Комунальної установи «Зміївський інклюзивно - ресурсний центр»   Зміївської міської ради Чугуївського району Харківської області Наталії ВИДРІНІЙ-ЦИМБАЛІСТ звернутися з заявою до державного реєстратора щодо реєстрації даних змін.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Контроль за виконанням цього рішення покласти на </w:t>
      </w:r>
      <w:r>
        <w:rPr>
          <w:rStyle w:val="Style12"/>
          <w:rFonts w:ascii="Times New Roman" w:hAnsi="Times New Roman"/>
          <w:bCs/>
          <w:color w:val="000000"/>
          <w:sz w:val="24"/>
          <w:szCs w:val="24"/>
          <w:lang w:val="uk-UA"/>
        </w:rPr>
        <w:t>постійну комісію міської ради з питань розвитку прав людини, законності, депутатської діяльності і етики, освіти, культури, молоді, спорту, охорони здоров’я та соціального захисту населення (Євген ДВИГУН).</w:t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2"/>
        <w:widowControl w:val="false"/>
        <w:suppressAutoHyphens w:val="true"/>
        <w:overflowPunct w:val="fals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3625</TotalTime>
  <Application>LibreOffice/5.1.6.2$Linux_X86_64 LibreOffice_project/10m0$Build-2</Application>
  <Pages>1</Pages>
  <Words>280</Words>
  <Characters>1891</Characters>
  <CharactersWithSpaces>2318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2025-06-09T13:16:46Z</cp:lastPrinted>
  <dcterms:modified xsi:type="dcterms:W3CDTF">2025-06-09T13:15:40Z</dcterms:modified>
  <cp:revision>385</cp:revision>
  <dc:subject/>
  <dc:title/>
</cp:coreProperties>
</file>