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03 квітня</w:t>
      </w:r>
      <w:r>
        <w:rPr>
          <w:rFonts w:cs="Times New Roman"/>
          <w:b/>
          <w:bCs/>
          <w:lang w:val="uk-UA"/>
        </w:rPr>
        <w:t xml:space="preserve"> 2025 року                                   м. Зміїв                                        </w:t>
      </w:r>
      <w:r>
        <w:rPr>
          <w:rFonts w:cs="Times New Roman"/>
          <w:b/>
          <w:bCs/>
        </w:rPr>
        <w:t xml:space="preserve"> </w:t>
      </w:r>
      <w:r>
        <w:rPr>
          <w:rFonts w:cs="Times New Roman"/>
          <w:b/>
          <w:bCs/>
          <w:lang w:val="uk-UA"/>
        </w:rPr>
        <w:t>№</w:t>
      </w:r>
      <w:r>
        <w:rPr>
          <w:rFonts w:cs="Times New Roman"/>
          <w:b/>
          <w:bCs/>
          <w:lang w:val="uk-UA"/>
        </w:rPr>
        <w:t>4489</w:t>
      </w:r>
      <w:r>
        <w:rPr>
          <w:rFonts w:cs="Times New Roman"/>
          <w:b/>
          <w:bCs/>
          <w:lang w:val="uk-UA"/>
        </w:rPr>
        <w:t>-</w:t>
      </w:r>
      <w:r>
        <w:rPr>
          <w:rFonts w:cs="Times New Roman"/>
          <w:b/>
          <w:bCs/>
          <w:lang w:val="en-US"/>
        </w:rPr>
        <w:t>LХХ</w:t>
      </w:r>
      <w:r>
        <w:rPr>
          <w:rFonts w:cs="Times New Roman"/>
          <w:b/>
          <w:bCs/>
          <w:lang w:val="uk-UA"/>
        </w:rPr>
        <w:t>ХІ-</w:t>
      </w:r>
      <w:bookmarkStart w:id="0" w:name="__DdeLink__54_820201326"/>
      <w:r>
        <w:rPr>
          <w:rFonts w:cs="Times New Roman"/>
          <w:b/>
          <w:bCs/>
          <w:lang w:val="en-US"/>
        </w:rPr>
        <w:t>V</w:t>
      </w:r>
      <w:bookmarkEnd w:id="0"/>
      <w:r>
        <w:rPr>
          <w:rFonts w:cs="Times New Roman"/>
          <w:b/>
          <w:bCs/>
          <w:lang w:val="uk-UA"/>
        </w:rPr>
        <w:t>ІІІ</w:t>
      </w:r>
    </w:p>
    <w:p>
      <w:pPr>
        <w:pStyle w:val="Normal"/>
        <w:spacing w:lineRule="atLeast" w:line="200"/>
        <w:jc w:val="both"/>
        <w:rPr/>
      </w:pPr>
      <w:r>
        <w:rPr/>
      </w:r>
    </w:p>
    <w:p>
      <w:pPr>
        <w:pStyle w:val="Normal"/>
        <w:widowControl w:val="false"/>
        <w:tabs>
          <w:tab w:val="left" w:pos="0" w:leader="none"/>
        </w:tabs>
        <w:suppressAutoHyphens w:val="false"/>
        <w:overflowPunct w:val="false"/>
        <w:bidi w:val="0"/>
        <w:spacing w:lineRule="atLeast" w:line="200" w:before="0" w:after="160"/>
        <w:ind w:left="0" w:right="3345" w:hanging="0"/>
        <w:jc w:val="both"/>
        <w:rPr>
          <w:b w:val="false"/>
          <w:b w:val="false"/>
          <w:bCs w:val="false"/>
        </w:rPr>
      </w:pPr>
      <w:r>
        <w:rPr>
          <w:rStyle w:val="Style13"/>
          <w:rFonts w:eastAsia="Times New Roman" w:cs="Times New Roman"/>
          <w:b/>
          <w:bCs/>
          <w:i w:val="false"/>
          <w:iCs/>
          <w:caps w:val="false"/>
          <w:smallCaps w:val="false"/>
          <w:color w:val="000000"/>
          <w:spacing w:val="0"/>
          <w:sz w:val="24"/>
          <w:szCs w:val="24"/>
          <w:highlight w:val="white"/>
          <w:lang w:val="uk-UA" w:eastAsia="zh-CN" w:bidi="ar-SA"/>
        </w:rPr>
        <w:t>Про</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передачу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Фермерському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господарству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“Коротуна Олександра Леонідовича” в оренду земельної ділянки,</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кадастровий номер 6321786500:02:000:0607,</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для ведення товарного</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сільськогосподарського виробництва</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(невитребувані</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земельні</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частки</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(паї)</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р</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е</w:t>
      </w:r>
      <w:r>
        <w:rPr>
          <w:rStyle w:val="Style13"/>
          <w:rFonts w:eastAsia="Times New Roman" w:cs="Times New Roman"/>
          <w:b/>
          <w:bCs/>
          <w:i w:val="false"/>
          <w:iCs/>
          <w:caps w:val="false"/>
          <w:smallCaps w:val="false"/>
          <w:color w:val="000000"/>
          <w:spacing w:val="0"/>
          <w:sz w:val="24"/>
          <w:szCs w:val="24"/>
          <w:highlight w:val="white"/>
          <w:lang w:val="uk-UA" w:eastAsia="zh-CN" w:bidi="ar-SA"/>
        </w:rPr>
        <w:t>формованого КСП</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“Зміївський”</w:t>
      </w:r>
      <w:r>
        <w:rPr>
          <w:rStyle w:val="Style13"/>
          <w:rFonts w:eastAsia="Times New Roman" w:cs="Times New Roman"/>
          <w:b/>
          <w:bCs/>
          <w:i w:val="false"/>
          <w:iCs/>
          <w:caps w:val="false"/>
          <w:smallCaps w:val="false"/>
          <w:color w:val="00000A"/>
          <w:spacing w:val="0"/>
          <w:sz w:val="24"/>
          <w:szCs w:val="24"/>
          <w:highlight w:val="white"/>
          <w:lang w:val="uk-UA" w:eastAsia="zh-CN" w:bidi="ar-SA"/>
        </w:rPr>
        <w:t>)</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що розташована</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за межами населених</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пунктів на території</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Зміївської</w:t>
      </w:r>
      <w:r>
        <w:rPr>
          <w:rStyle w:val="Style13"/>
          <w:rFonts w:eastAsia="Times New Roman" w:cs="Times New Roman"/>
          <w:b w:val="false"/>
          <w:bCs w:val="false"/>
          <w:i w:val="false"/>
          <w:iCs/>
          <w:caps w:val="false"/>
          <w:smallCaps w:val="false"/>
          <w:color w:val="00000A"/>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A"/>
          <w:spacing w:val="0"/>
          <w:sz w:val="24"/>
          <w:szCs w:val="24"/>
          <w:highlight w:val="white"/>
          <w:lang w:val="uk-UA" w:eastAsia="zh-CN" w:bidi="ar-SA"/>
        </w:rPr>
        <w:t>територіальної громади</w:t>
      </w:r>
    </w:p>
    <w:p>
      <w:pPr>
        <w:pStyle w:val="Normal"/>
        <w:widowControl w:val="false"/>
        <w:suppressAutoHyphens w:val="true"/>
        <w:overflowPunct w:val="false"/>
        <w:bidi w:val="0"/>
        <w:spacing w:lineRule="atLeast" w:line="20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заяву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од юридичної особи: 44649093, місцезнаходження юридичної особи: 63464, Харківська обл., Чугуївський р-н, с. Водяхівка, вул. Мерефянська, буд. 39, про передачу в оренду земельної ділянки, кадастровий номер 632178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607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для ведення товарного сільськогосподарського виробництва (невитребувані земельні частки (па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ї</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реформованого КСП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що розташована за межами населених пунктів на території Зміївської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zh-CN" w:bidi="ar-SA"/>
        </w:rPr>
        <w:t>територіальної громади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до моменту оформлення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надану технічну документацію із землеустрою, виконану ФО-П Солдатенко Віталій Вікторович,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Державного земельного кадастру про земельну ділянку № НВ-0500416292025 від 27.02.2025 року, що зареєстрована Відділом </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 xml:space="preserve">№ 5 Управління забезпечення реалізації державної політики у сфері земельних відносин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Головного управління Держгеокадастру у Вінницькій</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області, витяг № НВ-</w:t>
      </w:r>
      <w:r>
        <w:rPr>
          <w:rStyle w:val="11"/>
          <w:rFonts w:eastAsia="Times New Roman" w:cs="Times New Roman"/>
          <w:b w:val="false"/>
          <w:bCs w:val="false"/>
          <w:i w:val="false"/>
          <w:iCs/>
          <w:caps w:val="false"/>
          <w:smallCaps w:val="false"/>
          <w:color w:val="00000A"/>
          <w:spacing w:val="4"/>
          <w:sz w:val="24"/>
          <w:szCs w:val="24"/>
          <w:highlight w:val="white"/>
          <w:u w:val="none"/>
          <w:lang w:val="uk-UA" w:eastAsia="zh-CN" w:bidi="ar-SA"/>
        </w:rPr>
        <w:t>9951463152025</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10.03.2025</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67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01 квітня</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2025 року),</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ru-RU"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ru-RU"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false"/>
        <w:overflowPunct w:val="false"/>
        <w:bidi w:val="0"/>
        <w:ind w:left="0" w:right="0" w:firstLine="567"/>
        <w:jc w:val="both"/>
        <w:rPr/>
      </w:pPr>
      <w:r>
        <w:rPr>
          <w:rFonts w:eastAsia="Times New Roman" w:cs="Times New Roman"/>
          <w:b w:val="false"/>
          <w:bCs w:val="false"/>
          <w:color w:val="000000"/>
          <w:sz w:val="24"/>
          <w:szCs w:val="24"/>
          <w:lang w:val="uk-UA" w:bidi="ar-SA"/>
        </w:rPr>
        <w:t>1. Затвердити технічну документацію із землеустрою щодо встановлення (відновлення) меж земельної ділянки в натурі (на місцевості) в оренду для ведення товарного                                   сільськогосподарського виробництва (код КВЦПЗ - 01.01) фермерсько</w:t>
      </w:r>
      <w:r>
        <w:rPr>
          <w:rFonts w:eastAsia="Times New Roman" w:cs="Times New Roman"/>
          <w:b w:val="false"/>
          <w:bCs w:val="false"/>
          <w:color w:val="000000"/>
          <w:sz w:val="24"/>
          <w:szCs w:val="24"/>
          <w:lang w:val="uk-UA" w:eastAsia="zh-CN" w:bidi="ar-SA"/>
        </w:rPr>
        <w:t>го</w:t>
      </w:r>
      <w:r>
        <w:rPr>
          <w:rFonts w:eastAsia="Times New Roman" w:cs="Times New Roman"/>
          <w:b w:val="false"/>
          <w:bCs w:val="false"/>
          <w:color w:val="000000"/>
          <w:sz w:val="24"/>
          <w:szCs w:val="24"/>
          <w:lang w:val="uk-UA" w:bidi="ar-SA"/>
        </w:rPr>
        <w:t xml:space="preserve"> господарств</w:t>
      </w:r>
      <w:r>
        <w:rPr>
          <w:rFonts w:eastAsia="Times New Roman" w:cs="Times New Roman"/>
          <w:b w:val="false"/>
          <w:bCs w:val="false"/>
          <w:color w:val="000000"/>
          <w:sz w:val="24"/>
          <w:szCs w:val="24"/>
          <w:lang w:val="uk-UA" w:eastAsia="zh-CN" w:bidi="ar-SA"/>
        </w:rPr>
        <w:t>а</w:t>
      </w:r>
      <w:r>
        <w:rPr>
          <w:rFonts w:eastAsia="Times New Roman" w:cs="Times New Roman"/>
          <w:b w:val="false"/>
          <w:bCs w:val="false"/>
          <w:color w:val="000000"/>
          <w:sz w:val="24"/>
          <w:szCs w:val="24"/>
          <w:lang w:val="uk-UA" w:bidi="ar-SA"/>
        </w:rPr>
        <w:t xml:space="preserve">                     “Коротуна Олександра Леонідовича” за межами населених пунктів на території Зміївської міської ради Чугуївського району Харківської області (невитребуван</w:t>
      </w:r>
      <w:r>
        <w:rPr>
          <w:rFonts w:eastAsia="Times New Roman" w:cs="Times New Roman"/>
          <w:b w:val="false"/>
          <w:bCs w:val="false"/>
          <w:color w:val="000000"/>
          <w:sz w:val="24"/>
          <w:szCs w:val="24"/>
          <w:lang w:val="uk-UA" w:eastAsia="zh-CN" w:bidi="ar-SA"/>
        </w:rPr>
        <w:t>і</w:t>
      </w:r>
      <w:r>
        <w:rPr>
          <w:rFonts w:eastAsia="Times New Roman" w:cs="Times New Roman"/>
          <w:b w:val="false"/>
          <w:bCs w:val="false"/>
          <w:color w:val="000000"/>
          <w:sz w:val="24"/>
          <w:szCs w:val="24"/>
          <w:lang w:val="uk-UA" w:bidi="ar-SA"/>
        </w:rPr>
        <w:t xml:space="preserve"> земельн</w:t>
      </w:r>
      <w:r>
        <w:rPr>
          <w:rFonts w:eastAsia="Times New Roman" w:cs="Times New Roman"/>
          <w:b w:val="false"/>
          <w:bCs w:val="false"/>
          <w:color w:val="000000"/>
          <w:sz w:val="24"/>
          <w:szCs w:val="24"/>
          <w:lang w:val="uk-UA" w:eastAsia="zh-CN" w:bidi="ar-SA"/>
        </w:rPr>
        <w:t>і</w:t>
      </w:r>
      <w:r>
        <w:rPr>
          <w:rFonts w:eastAsia="Times New Roman" w:cs="Times New Roman"/>
          <w:b w:val="false"/>
          <w:bCs w:val="false"/>
          <w:color w:val="000000"/>
          <w:sz w:val="24"/>
          <w:szCs w:val="24"/>
          <w:lang w:val="uk-UA" w:bidi="ar-SA"/>
        </w:rPr>
        <w:t xml:space="preserve"> частк</w:t>
      </w:r>
      <w:r>
        <w:rPr>
          <w:rFonts w:eastAsia="Times New Roman" w:cs="Times New Roman"/>
          <w:b w:val="false"/>
          <w:bCs w:val="false"/>
          <w:color w:val="000000"/>
          <w:sz w:val="24"/>
          <w:szCs w:val="24"/>
          <w:lang w:val="uk-UA" w:eastAsia="zh-CN" w:bidi="ar-SA"/>
        </w:rPr>
        <w:t>и</w:t>
      </w:r>
      <w:r>
        <w:rPr>
          <w:rFonts w:eastAsia="Times New Roman" w:cs="Times New Roman"/>
          <w:b w:val="false"/>
          <w:bCs w:val="false"/>
          <w:color w:val="000000"/>
          <w:sz w:val="24"/>
          <w:szCs w:val="24"/>
          <w:lang w:val="uk-UA" w:bidi="ar-SA"/>
        </w:rPr>
        <w:t xml:space="preserve"> (па</w:t>
      </w:r>
      <w:r>
        <w:rPr>
          <w:rFonts w:eastAsia="Times New Roman" w:cs="Times New Roman"/>
          <w:b w:val="false"/>
          <w:bCs w:val="false"/>
          <w:color w:val="000000"/>
          <w:sz w:val="24"/>
          <w:szCs w:val="24"/>
          <w:lang w:val="uk-UA" w:eastAsia="zh-CN" w:bidi="ar-SA"/>
        </w:rPr>
        <w:t>ї</w:t>
      </w:r>
      <w:r>
        <w:rPr>
          <w:rFonts w:eastAsia="Times New Roman" w:cs="Times New Roman"/>
          <w:b w:val="false"/>
          <w:bCs w:val="false"/>
          <w:color w:val="000000"/>
          <w:sz w:val="24"/>
          <w:szCs w:val="24"/>
          <w:lang w:val="uk-UA" w:bidi="ar-SA"/>
        </w:rPr>
        <w:t>) реформованого КСП “Зміївський”).</w:t>
      </w:r>
    </w:p>
    <w:p>
      <w:pPr>
        <w:pStyle w:val="Normal"/>
        <w:widowControl w:val="false"/>
        <w:suppressAutoHyphens w:val="false"/>
        <w:overflowPunct w:val="false"/>
        <w:bidi w:val="0"/>
        <w:ind w:left="0" w:right="0" w:firstLine="567"/>
        <w:jc w:val="both"/>
        <w:rPr/>
      </w:pPr>
      <w:r>
        <w:rPr>
          <w:rFonts w:eastAsia="Times New Roman" w:cs="Times New Roman"/>
          <w:b w:val="false"/>
          <w:bCs w:val="false"/>
          <w:color w:val="000000"/>
          <w:sz w:val="24"/>
          <w:szCs w:val="24"/>
          <w:lang w:val="uk-UA" w:bidi="ar-SA"/>
        </w:rPr>
        <w:t xml:space="preserve">2.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607</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b w:val="false"/>
          <w:bCs w:val="false"/>
          <w:color w:val="000000"/>
          <w:sz w:val="24"/>
          <w:szCs w:val="24"/>
          <w:lang w:val="uk-UA" w:bidi="ar-SA"/>
        </w:rPr>
        <w:t>(невитребуван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земельн</w:t>
      </w:r>
      <w:r>
        <w:rPr>
          <w:rStyle w:val="Style12"/>
          <w:rFonts w:eastAsia="Times New Roman" w:cs="Times New Roman"/>
          <w:b w:val="false"/>
          <w:bCs w:val="false"/>
          <w:color w:val="000000"/>
          <w:sz w:val="24"/>
          <w:szCs w:val="24"/>
          <w:lang w:val="uk-UA" w:eastAsia="zh-CN" w:bidi="ar-SA"/>
        </w:rPr>
        <w:t>і</w:t>
      </w:r>
      <w:r>
        <w:rPr>
          <w:rStyle w:val="Style12"/>
          <w:rFonts w:eastAsia="Times New Roman" w:cs="Times New Roman"/>
          <w:b w:val="false"/>
          <w:bCs w:val="false"/>
          <w:color w:val="000000"/>
          <w:sz w:val="24"/>
          <w:szCs w:val="24"/>
          <w:lang w:val="uk-UA" w:bidi="ar-SA"/>
        </w:rPr>
        <w:t xml:space="preserve"> частк</w:t>
      </w:r>
      <w:r>
        <w:rPr>
          <w:rStyle w:val="Style12"/>
          <w:rFonts w:eastAsia="Times New Roman" w:cs="Times New Roman"/>
          <w:b w:val="false"/>
          <w:bCs w:val="false"/>
          <w:color w:val="000000"/>
          <w:sz w:val="24"/>
          <w:szCs w:val="24"/>
          <w:lang w:val="uk-UA" w:eastAsia="zh-CN" w:bidi="ar-SA"/>
        </w:rPr>
        <w:t>и</w:t>
      </w:r>
      <w:r>
        <w:rPr>
          <w:rStyle w:val="Style12"/>
          <w:rFonts w:eastAsia="Times New Roman" w:cs="Times New Roman"/>
          <w:b w:val="false"/>
          <w:bCs w:val="false"/>
          <w:color w:val="000000"/>
          <w:sz w:val="24"/>
          <w:szCs w:val="24"/>
          <w:lang w:val="uk-UA" w:bidi="ar-SA"/>
        </w:rPr>
        <w:t xml:space="preserve"> (па</w:t>
      </w:r>
      <w:r>
        <w:rPr>
          <w:rStyle w:val="Style12"/>
          <w:rFonts w:eastAsia="Times New Roman" w:cs="Times New Roman"/>
          <w:b w:val="false"/>
          <w:bCs w:val="false"/>
          <w:color w:val="000000"/>
          <w:sz w:val="24"/>
          <w:szCs w:val="24"/>
          <w:lang w:val="uk-UA" w:eastAsia="zh-CN" w:bidi="ar-SA"/>
        </w:rPr>
        <w:t>ї</w:t>
      </w:r>
      <w:r>
        <w:rPr>
          <w:rStyle w:val="Style12"/>
          <w:rFonts w:eastAsia="Times New Roman" w:cs="Times New Roman"/>
          <w:b w:val="false"/>
          <w:bCs w:val="false"/>
          <w:color w:val="000000"/>
          <w:sz w:val="24"/>
          <w:szCs w:val="24"/>
          <w:lang w:val="uk-UA"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b w:val="false"/>
          <w:bCs w:val="false"/>
          <w:color w:val="00000A"/>
          <w:sz w:val="24"/>
          <w:szCs w:val="24"/>
          <w:lang w:val="uk-UA" w:bidi="ar-SA"/>
        </w:rPr>
        <w:t>)</w:t>
      </w:r>
      <w:r>
        <w:rPr>
          <w:rFonts w:eastAsia="Times New Roman" w:cs="Times New Roman"/>
          <w:color w:val="000000"/>
          <w:sz w:val="24"/>
          <w:szCs w:val="24"/>
          <w:lang w:val="uk-UA" w:bidi="ar-SA"/>
        </w:rPr>
        <w:t xml:space="preserve">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 xml:space="preserve">2,7141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2,7141</w:t>
      </w:r>
      <w:r>
        <w:rPr>
          <w:rFonts w:eastAsia="Times New Roman" w:cs="Times New Roman"/>
          <w:color w:val="000000"/>
          <w:sz w:val="24"/>
          <w:szCs w:val="24"/>
          <w:lang w:val="uk-UA" w:bidi="ar-SA"/>
        </w:rPr>
        <w:t xml:space="preserve"> га, з них </w:t>
      </w:r>
      <w:r>
        <w:rPr>
          <w:rFonts w:eastAsia="Times New Roman" w:cs="Times New Roman"/>
          <w:color w:val="000000"/>
          <w:sz w:val="24"/>
          <w:szCs w:val="24"/>
          <w:lang w:val="uk-UA" w:eastAsia="zh-CN" w:bidi="ar-SA"/>
        </w:rPr>
        <w:t>пасовища</w:t>
      </w:r>
      <w:r>
        <w:rPr>
          <w:rFonts w:eastAsia="Times New Roman" w:cs="Times New Roman"/>
          <w:color w:val="000000"/>
          <w:sz w:val="24"/>
          <w:szCs w:val="24"/>
          <w:lang w:val="uk-UA" w:bidi="ar-SA"/>
        </w:rPr>
        <w:t xml:space="preserve">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2,7141</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w:t>
      </w:r>
      <w:r>
        <w:rPr>
          <w:rStyle w:val="Style12"/>
          <w:rFonts w:eastAsia="Times New Roman" w:cs="Times New Roman"/>
          <w:color w:val="000000"/>
          <w:sz w:val="24"/>
          <w:szCs w:val="24"/>
          <w:lang w:val="uk-UA" w:eastAsia="zh-CN" w:bidi="ar-SA"/>
        </w:rPr>
        <w:t>територіальної громади</w:t>
      </w:r>
      <w:r>
        <w:rPr>
          <w:rStyle w:val="Style12"/>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 xml:space="preserve"> даного рішення, в розмірі 8 %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6321786500:02:000:0607</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suppressAutoHyphens w:val="false"/>
        <w:overflowPunct w:val="false"/>
        <w:bidi w:val="0"/>
        <w:spacing w:lineRule="auto" w:line="240" w:before="0" w:after="0"/>
        <w:ind w:left="1287" w:right="-1" w:hanging="0"/>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4"/>
          <w:szCs w:val="24"/>
          <w:lang w:val="uk-UA" w:bidi="ar-SA"/>
        </w:rPr>
      </w:pPr>
      <w:r>
        <w:rPr>
          <w:rFonts w:eastAsia="Times New Roman" w:cs="Times New Roman"/>
          <w:b w:val="false"/>
          <w:bCs w:val="false"/>
          <w:i w:val="false"/>
          <w:iCs/>
          <w:caps w:val="false"/>
          <w:smallCaps w:val="false"/>
          <w:color w:val="000000"/>
          <w:spacing w:val="4"/>
          <w:sz w:val="24"/>
          <w:szCs w:val="24"/>
          <w:lang w:val="uk-UA" w:bidi="ar-SA"/>
        </w:rPr>
      </w:r>
    </w:p>
    <w:p>
      <w:pPr>
        <w:pStyle w:val="Style30"/>
        <w:widowControl/>
        <w:suppressAutoHyphens w:val="false"/>
        <w:overflowPunct w:val="fals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fals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fals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3589</TotalTime>
  <Application>LibreOffice/5.1.6.2$Linux_X86_64 LibreOffice_project/10m0$Build-2</Application>
  <Pages>2</Pages>
  <Words>576</Words>
  <Characters>4221</Characters>
  <CharactersWithSpaces>5174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2025-02-20T13:21:34Z</cp:lastPrinted>
  <dcterms:modified xsi:type="dcterms:W3CDTF">2025-04-04T08:40:44Z</dcterms:modified>
  <cp:revision>383</cp:revision>
  <dc:subject/>
  <dc:title/>
</cp:coreProperties>
</file>