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C4C77" w:rsidRDefault="005C4C77">
      <w:pPr>
        <w:jc w:val="right"/>
      </w:pPr>
    </w:p>
    <w:p w:rsidR="005C4C77" w:rsidRDefault="003A5861">
      <w:pPr>
        <w:jc w:val="right"/>
        <w:rPr>
          <w:lang w:val="uk-UA"/>
        </w:rPr>
      </w:pPr>
      <w:r>
        <w:rPr>
          <w:noProof/>
          <w:lang w:val="en-US" w:eastAsia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401" t="-1500" r="-2401" b="-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4C77" w:rsidRDefault="005C4C77">
      <w:pPr>
        <w:jc w:val="center"/>
        <w:rPr>
          <w:lang w:val="uk-UA"/>
        </w:rPr>
      </w:pPr>
    </w:p>
    <w:p w:rsidR="005C4C77" w:rsidRDefault="003A5861">
      <w:pPr>
        <w:jc w:val="center"/>
      </w:pPr>
      <w:r>
        <w:rPr>
          <w:b/>
          <w:bCs/>
          <w:lang w:val="uk-UA"/>
        </w:rPr>
        <w:t>ЗМІЇВСЬКА МІСЬКА РАДА</w:t>
      </w:r>
    </w:p>
    <w:p w:rsidR="005C4C77" w:rsidRDefault="003A5861">
      <w:pPr>
        <w:jc w:val="center"/>
      </w:pPr>
      <w:r>
        <w:rPr>
          <w:b/>
          <w:bCs/>
          <w:lang w:val="uk-UA"/>
        </w:rPr>
        <w:t>ЧУГУЇВСЬКОГО РАЙОНУ ХАРКІВСЬКОЇ ОБЛАСТІ</w:t>
      </w:r>
    </w:p>
    <w:p w:rsidR="005C4C77" w:rsidRDefault="005C4C77">
      <w:pPr>
        <w:jc w:val="center"/>
        <w:rPr>
          <w:b/>
          <w:bCs/>
          <w:lang w:val="uk-UA"/>
        </w:rPr>
      </w:pPr>
    </w:p>
    <w:p w:rsidR="005C4C77" w:rsidRDefault="003A5861">
      <w:pPr>
        <w:spacing w:line="360" w:lineRule="auto"/>
        <w:jc w:val="center"/>
      </w:pPr>
      <w:r>
        <w:rPr>
          <w:b/>
          <w:lang w:val="en-US"/>
        </w:rPr>
        <w:t xml:space="preserve">LXXII </w:t>
      </w:r>
      <w:r>
        <w:rPr>
          <w:b/>
          <w:lang w:val="uk-UA"/>
        </w:rPr>
        <w:t>сесія VІІІ скликання</w:t>
      </w:r>
    </w:p>
    <w:p w:rsidR="005C4C77" w:rsidRDefault="003A5861">
      <w:pPr>
        <w:pStyle w:val="af8"/>
      </w:pPr>
      <w:r>
        <w:rPr>
          <w:spacing w:val="140"/>
          <w:sz w:val="28"/>
          <w:szCs w:val="28"/>
        </w:rPr>
        <w:t>РІШЕННЯ</w:t>
      </w:r>
    </w:p>
    <w:p w:rsidR="005C4C77" w:rsidRDefault="005C4C77">
      <w:pPr>
        <w:pStyle w:val="af8"/>
        <w:rPr>
          <w:spacing w:val="140"/>
          <w:sz w:val="28"/>
          <w:szCs w:val="28"/>
        </w:rPr>
      </w:pPr>
    </w:p>
    <w:tbl>
      <w:tblPr>
        <w:tblW w:w="954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3810"/>
      </w:tblGrid>
      <w:tr w:rsidR="005C4C77">
        <w:tc>
          <w:tcPr>
            <w:tcW w:w="3343" w:type="dxa"/>
            <w:shd w:val="clear" w:color="auto" w:fill="auto"/>
          </w:tcPr>
          <w:p w:rsidR="005C4C77" w:rsidRDefault="003A5861">
            <w:pPr>
              <w:widowControl w:val="0"/>
              <w:snapToGrid w:val="0"/>
              <w:spacing w:line="360" w:lineRule="auto"/>
            </w:pPr>
            <w:r>
              <w:rPr>
                <w:b/>
                <w:sz w:val="24"/>
                <w:szCs w:val="24"/>
                <w:lang w:val="uk-UA"/>
              </w:rPr>
              <w:t>07 листопада 2024 року</w:t>
            </w:r>
          </w:p>
        </w:tc>
        <w:tc>
          <w:tcPr>
            <w:tcW w:w="2391" w:type="dxa"/>
            <w:shd w:val="clear" w:color="auto" w:fill="auto"/>
          </w:tcPr>
          <w:p w:rsidR="005C4C77" w:rsidRDefault="003A5861">
            <w:pPr>
              <w:widowControl w:val="0"/>
              <w:snapToGrid w:val="0"/>
              <w:spacing w:line="360" w:lineRule="auto"/>
              <w:ind w:left="588"/>
            </w:pPr>
            <w:r>
              <w:rPr>
                <w:b/>
                <w:bCs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3810" w:type="dxa"/>
            <w:shd w:val="clear" w:color="auto" w:fill="auto"/>
          </w:tcPr>
          <w:p w:rsidR="005C4C77" w:rsidRDefault="003A5861">
            <w:pPr>
              <w:widowControl w:val="0"/>
              <w:snapToGrid w:val="0"/>
              <w:spacing w:line="360" w:lineRule="auto"/>
              <w:ind w:left="1031"/>
              <w:jc w:val="center"/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№</w:t>
            </w:r>
            <w:r>
              <w:rPr>
                <w:b/>
                <w:sz w:val="24"/>
                <w:szCs w:val="24"/>
                <w:lang w:val="en-US"/>
              </w:rPr>
              <w:t xml:space="preserve"> 3990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LXXII</w:t>
            </w:r>
            <w:r>
              <w:rPr>
                <w:b/>
                <w:sz w:val="24"/>
                <w:szCs w:val="24"/>
                <w:lang w:val="uk-UA"/>
              </w:rPr>
              <w:t>-VIIІ</w:t>
            </w:r>
          </w:p>
        </w:tc>
      </w:tr>
    </w:tbl>
    <w:p w:rsidR="005C4C77" w:rsidRDefault="005C4C77">
      <w:pPr>
        <w:rPr>
          <w:b/>
          <w:sz w:val="24"/>
          <w:lang w:val="uk-UA"/>
        </w:rPr>
      </w:pPr>
    </w:p>
    <w:tbl>
      <w:tblPr>
        <w:tblW w:w="964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30"/>
        <w:gridCol w:w="2388"/>
        <w:gridCol w:w="2727"/>
      </w:tblGrid>
      <w:tr w:rsidR="005C4C77" w:rsidRPr="003A5861">
        <w:tc>
          <w:tcPr>
            <w:tcW w:w="4530" w:type="dxa"/>
            <w:shd w:val="clear" w:color="auto" w:fill="auto"/>
          </w:tcPr>
          <w:p w:rsidR="005C4C77" w:rsidRDefault="003A5861">
            <w:pPr>
              <w:widowControl w:val="0"/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територіальної громади на 2024 рік, затвердженої рішенням </w:t>
            </w:r>
            <w:r>
              <w:rPr>
                <w:b/>
                <w:sz w:val="24"/>
                <w:szCs w:val="24"/>
                <w:lang w:val="en-US"/>
              </w:rPr>
              <w:t>LVI</w:t>
            </w:r>
            <w:r>
              <w:rPr>
                <w:b/>
                <w:sz w:val="24"/>
                <w:szCs w:val="24"/>
                <w:lang w:val="uk-UA"/>
              </w:rPr>
              <w:t xml:space="preserve"> сесії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ради VІII скликання від 21.12.2023 №3268-</w:t>
            </w:r>
            <w:r>
              <w:rPr>
                <w:b/>
                <w:sz w:val="24"/>
                <w:szCs w:val="24"/>
                <w:lang w:val="en-US"/>
              </w:rPr>
              <w:t>LVI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2388" w:type="dxa"/>
            <w:shd w:val="clear" w:color="auto" w:fill="auto"/>
          </w:tcPr>
          <w:p w:rsidR="005C4C77" w:rsidRDefault="005C4C77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  <w:shd w:val="clear" w:color="auto" w:fill="auto"/>
          </w:tcPr>
          <w:p w:rsidR="005C4C77" w:rsidRDefault="005C4C77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5C4C77" w:rsidRDefault="005C4C77">
      <w:pPr>
        <w:rPr>
          <w:b/>
          <w:sz w:val="24"/>
          <w:szCs w:val="24"/>
          <w:lang w:val="uk-UA"/>
        </w:rPr>
      </w:pPr>
    </w:p>
    <w:p w:rsidR="003A5861" w:rsidRDefault="003A5861">
      <w:pPr>
        <w:rPr>
          <w:b/>
          <w:sz w:val="24"/>
          <w:szCs w:val="24"/>
          <w:lang w:val="uk-UA"/>
        </w:rPr>
      </w:pPr>
    </w:p>
    <w:p w:rsidR="005C4C77" w:rsidRDefault="003A5861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>Відповідно до пункту 22 час</w:t>
      </w:r>
      <w:r>
        <w:rPr>
          <w:sz w:val="24"/>
          <w:szCs w:val="24"/>
          <w:lang w:val="uk-UA"/>
        </w:rPr>
        <w:t xml:space="preserve">тини 1 статті 26 Закону України «Про місцеве самоврядування в Україні», враховуючи рішення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(витяг з протоколу № 79 </w:t>
      </w:r>
      <w:r>
        <w:rPr>
          <w:sz w:val="24"/>
          <w:szCs w:val="24"/>
          <w:lang w:val="uk-UA"/>
        </w:rPr>
        <w:t xml:space="preserve">засідання постійної комісії від 06 листопада </w:t>
      </w:r>
      <w:r>
        <w:rPr>
          <w:sz w:val="24"/>
          <w:szCs w:val="24"/>
          <w:lang w:val="uk-UA"/>
        </w:rPr>
        <w:t xml:space="preserve">2024 року),                              </w:t>
      </w:r>
      <w:proofErr w:type="spellStart"/>
      <w:r>
        <w:rPr>
          <w:sz w:val="24"/>
          <w:szCs w:val="24"/>
          <w:lang w:val="uk-UA"/>
        </w:rPr>
        <w:t>Зміївська</w:t>
      </w:r>
      <w:proofErr w:type="spellEnd"/>
      <w:r>
        <w:rPr>
          <w:sz w:val="24"/>
          <w:szCs w:val="24"/>
          <w:lang w:val="uk-UA"/>
        </w:rPr>
        <w:t xml:space="preserve"> міська рада</w:t>
      </w:r>
    </w:p>
    <w:p w:rsidR="005C4C77" w:rsidRDefault="005C4C77">
      <w:pPr>
        <w:ind w:firstLine="709"/>
        <w:jc w:val="both"/>
        <w:rPr>
          <w:sz w:val="24"/>
          <w:szCs w:val="24"/>
          <w:lang w:val="uk-UA"/>
        </w:rPr>
      </w:pPr>
    </w:p>
    <w:p w:rsidR="005C4C77" w:rsidRDefault="005C4C77">
      <w:pPr>
        <w:ind w:left="180"/>
        <w:jc w:val="center"/>
        <w:rPr>
          <w:b/>
          <w:bCs/>
          <w:iCs/>
          <w:sz w:val="16"/>
          <w:szCs w:val="16"/>
          <w:lang w:val="uk-UA"/>
        </w:rPr>
      </w:pPr>
    </w:p>
    <w:p w:rsidR="005C4C77" w:rsidRDefault="003A5861">
      <w:pPr>
        <w:rPr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 w:rsidR="005C4C77" w:rsidRDefault="005C4C77">
      <w:pPr>
        <w:rPr>
          <w:b/>
          <w:sz w:val="24"/>
          <w:szCs w:val="24"/>
          <w:lang w:val="uk-UA"/>
        </w:rPr>
      </w:pPr>
    </w:p>
    <w:p w:rsidR="005C4C77" w:rsidRDefault="003A5861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1.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</w:t>
      </w:r>
      <w:r>
        <w:rPr>
          <w:sz w:val="24"/>
          <w:szCs w:val="24"/>
          <w:shd w:val="clear" w:color="auto" w:fill="FFFFFF"/>
          <w:lang w:val="uk-UA"/>
        </w:rPr>
        <w:t xml:space="preserve">на 2024 рік” “Освіта”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рік, затвердженої рішенням LVI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VІII скликання від 21.12.2023 №3268-LVI-VIII (додаток 1).</w:t>
      </w:r>
    </w:p>
    <w:p w:rsidR="005C4C77" w:rsidRDefault="003A5861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2. Викласти в нов</w:t>
      </w:r>
      <w:r>
        <w:rPr>
          <w:sz w:val="24"/>
          <w:szCs w:val="24"/>
          <w:shd w:val="clear" w:color="auto" w:fill="FFFFFF"/>
          <w:lang w:val="uk-UA"/>
        </w:rPr>
        <w:t xml:space="preserve">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рік” “Охорона здоров’я”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</w:t>
      </w:r>
      <w:r>
        <w:rPr>
          <w:sz w:val="24"/>
          <w:szCs w:val="24"/>
          <w:shd w:val="clear" w:color="auto" w:fill="FFFFFF"/>
          <w:lang w:val="uk-UA"/>
        </w:rPr>
        <w:t xml:space="preserve">рік, затвердженої рішенням LVI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VІII скликання від 21.12.2023 №3268-LVI-VIII (додаток 2).</w:t>
      </w:r>
    </w:p>
    <w:p w:rsidR="005C4C77" w:rsidRDefault="003A5861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3.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</w:t>
      </w:r>
      <w:r>
        <w:rPr>
          <w:sz w:val="24"/>
          <w:szCs w:val="24"/>
          <w:shd w:val="clear" w:color="auto" w:fill="FFFFFF"/>
          <w:lang w:val="uk-UA"/>
        </w:rPr>
        <w:t xml:space="preserve">омади на 2024 рік” по іншим галузям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рік, затвердженої рішенням LVI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VІII скликання від 21.12.2023 №3268-LVI-VIII (додаток 5).</w:t>
      </w:r>
    </w:p>
    <w:p w:rsidR="005C4C77" w:rsidRDefault="003A5861">
      <w:pPr>
        <w:pStyle w:val="af1"/>
        <w:ind w:left="0" w:firstLine="709"/>
        <w:jc w:val="both"/>
        <w:rPr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4. </w:t>
      </w:r>
      <w:r>
        <w:rPr>
          <w:sz w:val="24"/>
          <w:szCs w:val="24"/>
          <w:shd w:val="clear" w:color="auto" w:fill="FFFFFF"/>
          <w:lang w:val="uk-UA"/>
        </w:rPr>
        <w:t>Контроль за виконанням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(Віталій КУЛІШ).</w:t>
      </w:r>
    </w:p>
    <w:p w:rsidR="005C4C77" w:rsidRDefault="005C4C77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5C4C77" w:rsidRDefault="005C4C77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5C4C77" w:rsidRDefault="005C4C77" w:rsidP="003A5861">
      <w:pPr>
        <w:pStyle w:val="af1"/>
        <w:ind w:left="0"/>
        <w:jc w:val="both"/>
        <w:rPr>
          <w:sz w:val="24"/>
          <w:szCs w:val="24"/>
          <w:shd w:val="clear" w:color="auto" w:fill="FFFFFF"/>
          <w:lang w:val="uk-UA"/>
        </w:rPr>
      </w:pPr>
      <w:bookmarkStart w:id="0" w:name="_GoBack"/>
      <w:bookmarkEnd w:id="0"/>
    </w:p>
    <w:p w:rsidR="005C4C77" w:rsidRDefault="003A5861">
      <w:pPr>
        <w:tabs>
          <w:tab w:val="left" w:pos="6804"/>
        </w:tabs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en-US"/>
        </w:rPr>
        <w:t xml:space="preserve">      </w:t>
      </w:r>
      <w:r>
        <w:rPr>
          <w:b/>
          <w:bCs/>
          <w:sz w:val="24"/>
          <w:szCs w:val="24"/>
          <w:lang w:val="uk-UA"/>
        </w:rPr>
        <w:t>Павло ГОЛОДНІКОВ</w:t>
      </w:r>
    </w:p>
    <w:sectPr w:rsidR="005C4C77">
      <w:pgSz w:w="11906" w:h="16838"/>
      <w:pgMar w:top="568" w:right="567" w:bottom="567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C4C77"/>
    <w:rsid w:val="003A5861"/>
    <w:rsid w:val="005C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ACE5D"/>
  <w15:docId w15:val="{E576505A-8783-4864-AD62-00C4F74D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qFormat/>
  </w:style>
  <w:style w:type="character" w:customStyle="1" w:styleId="WW8Num1z0">
    <w:name w:val="WW8Num1z0"/>
    <w:qFormat/>
    <w:rPr>
      <w:sz w:val="24"/>
      <w:szCs w:val="24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  <w:szCs w:val="24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4">
    <w:name w:val="Основной шрифт абзаца4"/>
    <w:qFormat/>
  </w:style>
  <w:style w:type="character" w:customStyle="1" w:styleId="2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 w:eastAsia="zh-CN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8">
    <w:name w:val="Body Text"/>
    <w:basedOn w:val="a"/>
    <w:rPr>
      <w:szCs w:val="20"/>
      <w:lang w:val="uk-UA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40">
    <w:name w:val="Заголовок4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30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Заголовок2"/>
    <w:basedOn w:val="a"/>
    <w:next w:val="a8"/>
    <w:qFormat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a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</w:pPr>
    <w:rPr>
      <w:sz w:val="24"/>
      <w:szCs w:val="24"/>
      <w:lang w:val="uk-UA"/>
    </w:rPr>
  </w:style>
  <w:style w:type="paragraph" w:customStyle="1" w:styleId="af1">
    <w:name w:val="Абзац списку"/>
    <w:basedOn w:val="a"/>
    <w:qFormat/>
    <w:pPr>
      <w:ind w:left="720"/>
    </w:p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заголов"/>
    <w:basedOn w:val="a"/>
    <w:qFormat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styleId="af9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a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25</cp:revision>
  <cp:lastPrinted>2024-11-08T11:50:00Z</cp:lastPrinted>
  <dcterms:created xsi:type="dcterms:W3CDTF">2024-06-05T05:58:00Z</dcterms:created>
  <dcterms:modified xsi:type="dcterms:W3CDTF">2024-11-08T11:50:00Z</dcterms:modified>
  <dc:language>uk-UA</dc:language>
</cp:coreProperties>
</file>