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uppressAutoHyphens w:val="true"/>
        <w:bidi w:val="0"/>
        <w:ind w:left="0" w:right="227" w:hanging="0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№3720-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en-US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9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 xml:space="preserve">Про затвердження гр. Терещенку І. М. проекту землеустрою щодо зміни цільового призначення земельної ділянки на цільове призначення “для розміщення та експлуатації основних, підсобних і допоміжних будівель та споруд підприємств переробної, машинобудівної та іншої промисловості”, що розташована по </w:t>
      </w:r>
      <w:r>
        <w:rPr>
          <w:rStyle w:val="Style12"/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535" w:hanging="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Терещенка Ігоря Миколайовича,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проекту землеустрою щодо зміни цільового призначення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з кадастрови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номеро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м: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6321785001:01:002:0182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“для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ведення особистого селянського господарства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 на цільове призначення “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”,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ої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наданий проект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виконаний </w:t>
      </w:r>
      <w:r>
        <w:rPr>
          <w:rStyle w:val="11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реєстру речових прав на нерухоме майно про реєстрацію права власності, індексний номер витягу: 83021585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21.03.2017 року (реєстраційний номер об`єкта нерухомого майна: 1193963163217), зареєстроване приватним нотаріусом Зміївського районного нотаріального округу, витяг з містобудівної документації - детального плану території в районі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Чугуївського району Харківської області, розробленого “Інститутом планування територій” у 2021 році, затвердженого рішенням Зміївської міської ради № 3551-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LXI-VIII LXI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VIII скликання від 11.04.2024 року, виданий відділом з питань містобудування та                   архітектури Зміївської міської ради 19.04.2024 року за №01-18/05,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 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                 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проект землеустрою щодо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зміни цільового призначення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земельної ділянки гр. Терещенк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а Ігоря Миколайовича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кадастровим номером: 6321785001:01:00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:0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182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на цільове призначення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”, розташованої за адресою: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,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Чугуївськ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ий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район, Харківськ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а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област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ь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Змінити цільове призначення земельної ділянки кадастровий номер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6321785001:01:002:0182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, загальною площею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0,8386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га, що розташована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за адресою:                       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номер запису про право власності: 19553387 від 21.03.2017 року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eastAsia="en-US" w:bidi="ar-SA"/>
        </w:rPr>
        <w:t>1193963163217</w:t>
      </w:r>
      <w:r>
        <w:rPr>
          <w:rStyle w:val="Style12"/>
          <w:rFonts w:eastAsia="Times New Roman" w:cs="Times New Roman"/>
          <w:b w:val="false"/>
          <w:iCs/>
          <w:color w:val="000000"/>
          <w:sz w:val="24"/>
          <w:szCs w:val="24"/>
          <w:lang w:val="uk-UA" w:bidi="ar-SA"/>
        </w:rPr>
        <w:t xml:space="preserve">)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з “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01.03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 (вид угідь - пасовища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 xml:space="preserve">) 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на “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ля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(код КВЦПЗ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) (вид угідь - </w:t>
      </w:r>
      <w:r>
        <w:rPr>
          <w:rFonts w:eastAsia="SimSun" w:cs="Times New Roman"/>
          <w:b w:val="false"/>
          <w:iCs/>
          <w:color w:val="00000A"/>
          <w:sz w:val="24"/>
          <w:szCs w:val="24"/>
          <w:lang w:val="uk-UA" w:eastAsia="en-US" w:bidi="ar-SA"/>
        </w:rPr>
        <w:t>землі під промисловою забудовою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 xml:space="preserve">Рекомендувати гр. </w:t>
      </w:r>
      <w:r>
        <w:rPr>
          <w:rFonts w:eastAsia="SimSu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en-US" w:bidi="ar-SA"/>
        </w:rPr>
        <w:t xml:space="preserve">Терещенку І. М.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A"/>
          <w:spacing w:val="0"/>
          <w:sz w:val="24"/>
          <w:szCs w:val="24"/>
        </w:rPr>
        <w:t>забезпечити внесення до Державного земельного кадастру відомостей про зміну цільового призначення земельної ділянки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b w:val="false"/>
          <w:iCs/>
          <w:color w:val="000000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iCs/>
          <w:color w:val="000000"/>
          <w:sz w:val="24"/>
          <w:szCs w:val="24"/>
        </w:rPr>
        <w:t xml:space="preserve"> Зміївської міської ради (Андрій РЕВЕНКО).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Application>LibreOffice/5.1.6.2$Linux_X86_64 LibreOffice_project/10m0$Build-2</Application>
  <Pages>2</Pages>
  <Words>457</Words>
  <Characters>3244</Characters>
  <CharactersWithSpaces>3940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2024-06-06T15:18:05Z</cp:lastPrinted>
  <dcterms:modified xsi:type="dcterms:W3CDTF">2024-06-12T12:58:08Z</dcterms:modified>
  <cp:revision>236</cp:revision>
  <dc:subject/>
  <dc:title/>
</cp:coreProperties>
</file>