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06 червня 2024 року                                     м. Зміїв  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№3707-</w:t>
      </w:r>
      <w:r>
        <w:rPr>
          <w:rFonts w:cs="Times New Roman"/>
          <w:b/>
          <w:bCs/>
          <w:lang w:val="en-US"/>
        </w:rPr>
        <w:t>LХV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29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left="0" w:right="4252" w:hanging="0"/>
        <w:jc w:val="both"/>
        <w:rPr>
          <w:rStyle w:val="Style12"/>
          <w:b/>
          <w:b/>
          <w:bCs/>
          <w:i w:val="false"/>
          <w:i w:val="false"/>
          <w:iCs/>
          <w:sz w:val="24"/>
          <w:szCs w:val="24"/>
          <w:highlight w:val="white"/>
          <w:lang w:eastAsia="zh-CN" w:bidi="ar-SA"/>
        </w:rPr>
      </w:pPr>
      <w:r>
        <w:rPr>
          <w:b/>
          <w:bCs/>
          <w:i w:val="false"/>
          <w:iCs/>
          <w:sz w:val="24"/>
          <w:szCs w:val="24"/>
          <w:highlight w:val="white"/>
          <w:lang w:eastAsia="zh-CN" w:bidi="ar-S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6705" w:leader="none"/>
        </w:tabs>
        <w:suppressAutoHyphens w:val="true"/>
        <w:bidi w:val="0"/>
        <w:snapToGrid w:val="true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ru-RU" w:bidi="ar-SA"/>
        </w:rPr>
        <w:t xml:space="preserve">Про затвердження гр. Колупаєву В. П.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/>
          <w:i w:val="false"/>
          <w:iCs/>
          <w:color w:val="00000A"/>
          <w:sz w:val="22"/>
          <w:szCs w:val="24"/>
          <w:highlight w:val="white"/>
          <w:lang w:val="uk-UA" w:eastAsia="ru-RU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Колупаєва Віталія Павловича,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                                                  ФО-П Баликіна Д. І., Витяг з Державного реєстру речових прав на нерухоме майно про реєстрацію права власності, індексний номер витягу: 372547331 від 03.04.2024 року                    (реєстраційний номер об`єкта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2909670663140), зареєстроване державним реєстратором Відділу реєстраційних послуг Зміївської міської ради                         Харківської області, витяг з Державного земельного кадастру про земельну ділянку                 № НВ-0500408442023 від 02.05.2023 року, що зареєстрована Відділом № 3 Управління     надання адміністративних послуг Головного управління Держгеокадастру у Вінницькій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                     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56 засідання постійної комісії від 05 червня 2024 року),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гр. Колупаєву Віталію Павловичу для 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гр. Колупаєву Віталію Павловичу,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,  який зареєстрований за адресою: 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у приватну власність земельну ділянку, кадастровий номер 6321785002:00:000:0028,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0,2280 га  (забудовані землі - 0,2280 га, з них малоповерхова забудова - 0,2280 га), 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що розташована за адресою: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Чугуївського району Харківської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  <w:lang w:val="uk-UA"/>
        </w:rPr>
        <w:t xml:space="preserve">На земельній ділянці, кадастровий номер </w:t>
      </w:r>
      <w:r>
        <w:rPr>
          <w:rStyle w:val="11"/>
          <w:rFonts w:eastAsia="Times New Roman" w:cs="Times New Roman"/>
          <w:b w:val="false"/>
          <w:iCs/>
          <w:color w:val="00000A"/>
          <w:sz w:val="24"/>
          <w:szCs w:val="24"/>
          <w:lang w:val="uk-UA"/>
        </w:rPr>
        <w:t>6321785002:00:000:0028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  <w:lang w:val="uk-UA"/>
        </w:rPr>
        <w:t>, що передається у власність згідно Порядку ведення Державного земельного кадастру, затвердженого                           постановою Кабінету Міністрів України від 17.10.2012 №1051, обмежень (обтяжень) не зареєстровано.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>4. Рекомендувати гр. Колупаєву В. П.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0" w:after="0"/>
        <w:ind w:left="0" w:right="0" w:firstLine="567"/>
        <w:jc w:val="both"/>
        <w:rPr>
          <w:sz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numPr>
          <w:ilvl w:val="0"/>
          <w:numId w:val="0"/>
        </w:numPr>
        <w:suppressAutoHyphens w:val="false"/>
        <w:bidi w:val="0"/>
        <w:spacing w:lineRule="auto" w:line="252" w:before="0" w:after="160"/>
        <w:ind w:left="0" w:right="0" w:firstLine="567"/>
        <w:jc w:val="left"/>
        <w:rPr>
          <w:rFonts w:ascii="Times New Roman" w:hAnsi="Times New Roman" w:eastAsia="Times New Roman" w:cs="Times New Roman"/>
          <w:b w:val="false"/>
          <w:b w:val="false"/>
          <w:color w:val="00000A"/>
          <w:shd w:fill="FFFFFF" w:val="clear"/>
        </w:rPr>
      </w:pPr>
      <w:r>
        <w:rPr>
          <w:rFonts w:eastAsia="Times New Roman" w:cs="Times New Roman"/>
          <w:b w:val="false"/>
          <w:color w:val="00000A"/>
          <w:shd w:fill="FFFFFF" w:val="clear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Application>LibreOffice/5.1.6.2$Linux_X86_64 LibreOffice_project/10m0$Build-2</Application>
  <Pages>2</Pages>
  <Words>487</Words>
  <Characters>3381</Characters>
  <CharactersWithSpaces>4177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2024-06-06T14:09:42Z</cp:lastPrinted>
  <dcterms:modified xsi:type="dcterms:W3CDTF">2024-06-12T11:31:52Z</dcterms:modified>
  <cp:revision>226</cp:revision>
  <dc:subject/>
  <dc:title/>
</cp:coreProperties>
</file>