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09 травня 2024 року                                     м. Зміїв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№3659-</w:t>
      </w:r>
      <w:r>
        <w:rPr>
          <w:rFonts w:cs="Times New Roman"/>
          <w:b/>
          <w:bCs/>
          <w:lang w:val="en-US"/>
        </w:rPr>
        <w:t>LХІІІ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olor w:val="00000A"/>
          <w:sz w:val="22"/>
          <w:szCs w:val="22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olor w:val="00000A"/>
          <w:sz w:val="22"/>
          <w:szCs w:val="22"/>
          <w:highlight w:val="white"/>
          <w:lang w:val="uk-UA" w:eastAsia="zh-CN" w:bidi="ar-SA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2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Про затвердження гр. Пилипець Т. А.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A"/>
          <w:sz w:val="22"/>
          <w:szCs w:val="22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клопотання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гр.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Пилипець Тетяни Андріївни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яка зареєстрована за адресою: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п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 затвердження технічної документації із землеустрою щодо встановлення меж земельної ділянки в натурі (на місцевості) та передачу її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безоплатно у власність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надану технічну документацію із землеустрою,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виконану ФО-П Зюзіна В. М.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итяг з Державного реєстру речових прав на нерухоме майно про реєстрацію права власності від 29.10.2013 року (індексний номер витягу: 11774551)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7100332572024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30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.04.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що                           зареєстрована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Відділом Держземагенства у Зміївському районі Харківській області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рекомендації постійної комісії з питань містобудування, будівництва, розвитку                        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                       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>(витяг з протоколу № 55 засідання постійної комісії від 06 травня 2024 року),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 xml:space="preserve"> 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за кад. №6321785001:01:002:0146                             гр. Пилипець Тетяни Андріївни для будівництва і обслуговування житлового будинку, господарських будівель і споруд розташованої в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, на території Зміївської міської ради Чугуївського району Харківської області.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 xml:space="preserve">Передати 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</w:rPr>
        <w:t xml:space="preserve">гр. Пилипець Тетяні Андріївні, ідентифікаційний номер: 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</w:rPr>
        <w:t>, яка зареєстрована за адресою: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/>
        </w:rPr>
        <w:t xml:space="preserve"> 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/>
        </w:rPr>
        <w:t>,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</w:rPr>
        <w:t xml:space="preserve"> у приватну власність земельну ділянку, кадастровий номер 6321785001:01:002:0146, для будівництва і обслуговування житлового будинку, господарських будівель і споруд (присадибна ділянка) (код КВЦПЗ - 02.01)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 xml:space="preserve">із земель житлової та громадської забудови комунальної власності територіальної громади Зміївської міської ради, площею 0,1863 га (забудовані землі - 0,1863 га, з них малоповерхова забудова - 0,1863 га), що розташована по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</w:rPr>
        <w:t xml:space="preserve">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Чугуївського району Харківської області.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На земельній ділянці, кадастровий номер 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6321785001:01:002:0146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, що передається у власність,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зареєстровано обмеження.                 А саме охоронна зона навколо (вздовж) об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en-US" w:eastAsia="ru-RU" w:bidi="ar-SA"/>
        </w:rPr>
        <w:t>'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єкта енергетичної системи загальною площею 0,0110 га.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</w:t>
      </w:r>
      <w:r>
        <w:rPr>
          <w:rStyle w:val="11"/>
          <w:rFonts w:eastAsia="Times New Roman" w:cs="Times New Roman"/>
          <w:b w:val="false"/>
          <w:iCs/>
          <w:color w:val="000000"/>
          <w:sz w:val="24"/>
          <w:szCs w:val="24"/>
        </w:rPr>
        <w:t xml:space="preserve">Рекомендувати гр. Пилипець Т. А. зареєструвати право власності на земельну ділянку в Державному реєстрі речових прав на нерухоме майно. Використовувати земельну ділянку за </w:t>
      </w:r>
      <w:r>
        <w:rPr>
          <w:rStyle w:val="11"/>
          <w:rFonts w:eastAsia="Times New Roman" w:cs="Times New Roman"/>
          <w:b w:val="false"/>
          <w:iCs/>
          <w:color w:val="000000"/>
          <w:sz w:val="24"/>
          <w:szCs w:val="24"/>
          <w:lang w:val="uk-UA"/>
        </w:rPr>
        <w:t xml:space="preserve">цільовим </w:t>
      </w:r>
      <w:r>
        <w:rPr>
          <w:rStyle w:val="11"/>
          <w:rFonts w:eastAsia="Times New Roman" w:cs="Times New Roman"/>
          <w:b w:val="false"/>
          <w:iCs/>
          <w:color w:val="000000"/>
          <w:sz w:val="24"/>
          <w:szCs w:val="24"/>
        </w:rPr>
        <w:t>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highlight w:val="white"/>
          <w:u w:val="none"/>
          <w:lang w:val="uk-UA" w:eastAsia="ru-RU" w:bidi="ar-SA"/>
        </w:rPr>
        <w:t>5. Копію даного рішення направити в ГУ ДПС у Харківській області.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/>
          <w:b/>
          <w:bCs/>
          <w:iCs/>
          <w:color w:val="00000A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shd w:fill="FFFFFF" w:val="clear"/>
          <w:lang w:val="uk-UA" w:eastAsia="ru-RU" w:bidi="ar-SA"/>
        </w:rPr>
        <w:t xml:space="preserve">6. 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shd w:fill="FFFFFF" w:val="clear"/>
          <w:lang w:val="uk-UA" w:eastAsia="ru-RU" w:bidi="zxx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 w:val="false"/>
        <w:shd w:val="clear" w:fill="FFFFFF"/>
        <w:suppressAutoHyphens w:val="true"/>
        <w:bidi w:val="0"/>
        <w:spacing w:lineRule="auto" w:line="240" w:before="0" w:after="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uto" w:line="240" w:before="0" w:after="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2246</TotalTime>
  <Application>LibreOffice/5.1.6.2$Linux_X86_64 LibreOffice_project/10m0$Build-2</Application>
  <Pages>2</Pages>
  <Words>473</Words>
  <Characters>3228</Characters>
  <CharactersWithSpaces>3963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2024-05-10T10:29:18Z</cp:lastPrinted>
  <dcterms:modified xsi:type="dcterms:W3CDTF">2024-05-13T11:45:57Z</dcterms:modified>
  <cp:revision>211</cp:revision>
  <dc:subject/>
  <dc:title/>
</cp:coreProperties>
</file>