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№3658-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Ткаченку О.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2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Ткаченка Олександра Вікторовича,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363788514 від 30.01.2024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2559893363140), зареєстроване ПН Чугуївського                   районного нотаріального округу, витяг з Державного земельного кадастру про земельну ділянку № НВ-9938049072024 від 29.04.2024 року, що зареєстрована Відділом № 4 Управління надання адміністративних послуг Головного управління Держгеокадастру у Рівненській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55 засідання постійної комісії від 06 травня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8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Чугуївський район, Харківська  область. Замовник: гр. Ткаченко Олександр Вікторович. 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Ткаченку Олександру Вікторовичу,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6321781505:00:001:0031,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0,2149 га (забудовані землі - 0,2149 га, з них малоповерхова забудова - 0,2149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6321781505:00:001:0031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Ткаченку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                           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0" w:firstLine="567"/>
        <w:jc w:val="left"/>
        <w:rPr>
          <w:rFonts w:eastAsia="Times New Roman" w:cs="Times New Roman"/>
          <w:b w:val="false"/>
          <w:b w:val="false"/>
          <w:iCs/>
          <w:color w:val="00000A"/>
        </w:rPr>
      </w:pPr>
      <w:r>
        <w:rPr>
          <w:rFonts w:eastAsia="Times New Roman" w:cs="Times New Roman"/>
          <w:b w:val="false"/>
          <w:iCs/>
          <w:color w:val="00000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Application>LibreOffice/5.1.6.2$Linux_X86_64 LibreOffice_project/10m0$Build-2</Application>
  <Pages>3</Pages>
  <Words>473</Words>
  <Characters>3315</Characters>
  <CharactersWithSpaces>4026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2024-05-10T10:19:31Z</cp:lastPrinted>
  <dcterms:modified xsi:type="dcterms:W3CDTF">2024-05-13T11:44:30Z</dcterms:modified>
  <cp:revision>212</cp:revision>
  <dc:subject/>
  <dc:title/>
</cp:coreProperties>
</file>