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09 травня 2024 року                                    м. Зміїв                                         №36</w:t>
      </w:r>
      <w:r>
        <w:rPr>
          <w:rFonts w:cs="Times New Roman"/>
          <w:b/>
          <w:bCs/>
          <w:lang w:val="uk-UA"/>
        </w:rPr>
        <w:t>2</w:t>
      </w:r>
      <w:r>
        <w:rPr>
          <w:rFonts w:cs="Times New Roman"/>
          <w:b/>
          <w:bCs/>
          <w:lang w:val="uk-UA"/>
        </w:rPr>
        <w:t>8-</w:t>
      </w:r>
      <w:r>
        <w:rPr>
          <w:rFonts w:cs="Times New Roman"/>
          <w:b/>
          <w:bCs/>
          <w:lang w:val="en-US"/>
        </w:rPr>
        <w:t>L</w:t>
      </w:r>
      <w:r>
        <w:rPr>
          <w:rFonts w:cs="Times New Roman"/>
          <w:b/>
          <w:bCs/>
          <w:lang w:val="uk-UA"/>
        </w:rPr>
        <w:t>ХІІІ-</w:t>
      </w:r>
      <w:r>
        <w:rPr>
          <w:rFonts w:cs="Times New Roman"/>
          <w:b/>
          <w:bCs/>
          <w:lang w:val="en-US"/>
        </w:rPr>
        <w:t>V</w:t>
      </w:r>
      <w:r>
        <w:rPr>
          <w:rFonts w:cs="Times New Roman"/>
          <w:b/>
          <w:bCs/>
          <w:lang w:val="uk-UA"/>
        </w:rPr>
        <w:t>ІІІ</w:t>
      </w:r>
    </w:p>
    <w:p>
      <w:pPr>
        <w:pStyle w:val="Normal"/>
        <w:widowControl/>
        <w:tabs>
          <w:tab w:val="left" w:pos="4821" w:leader="none"/>
          <w:tab w:val="left" w:pos="5618" w:leader="none"/>
        </w:tabs>
        <w:suppressAutoHyphens w:val="false"/>
        <w:spacing w:lineRule="auto" w:line="252" w:before="0" w:after="160"/>
        <w:ind w:right="5103" w:hanging="0"/>
        <w:jc w:val="both"/>
        <w:rPr>
          <w:b/>
          <w:b/>
          <w:bCs/>
          <w:iCs/>
          <w:highlight w:val="white"/>
          <w:lang w:val="uk-UA" w:bidi="ar-SA"/>
        </w:rPr>
      </w:pPr>
      <w:r>
        <w:rPr>
          <w:b/>
          <w:bCs/>
          <w:iCs/>
          <w:highlight w:val="white"/>
          <w:lang w:val="uk-UA" w:bidi="ar-SA"/>
        </w:rPr>
      </w:r>
    </w:p>
    <w:p>
      <w:pPr>
        <w:pStyle w:val="3"/>
        <w:keepNext/>
        <w:widowControl w:val="false"/>
        <w:numPr>
          <w:ilvl w:val="2"/>
          <w:numId w:val="1"/>
        </w:numPr>
        <w:suppressAutoHyphens w:val="true"/>
        <w:bidi w:val="0"/>
        <w:ind w:left="0" w:right="4819" w:hanging="0"/>
        <w:jc w:val="both"/>
        <w:outlineLvl w:val="2"/>
        <w:rPr/>
      </w:pPr>
      <w:r>
        <w:rPr>
          <w:b/>
          <w:bCs/>
          <w:sz w:val="24"/>
          <w:szCs w:val="24"/>
        </w:rPr>
        <w:t xml:space="preserve">Про припинення </w:t>
      </w:r>
      <w:r>
        <w:rPr>
          <w:rFonts w:cs="Times New Roman" w:ascii="Times New Roman" w:hAnsi="Times New Roman"/>
          <w:b/>
          <w:sz w:val="24"/>
          <w:szCs w:val="24"/>
          <w:lang w:eastAsia="uk-UA"/>
        </w:rPr>
        <w:t xml:space="preserve">Краснополянської філії </w:t>
      </w:r>
      <w:r>
        <w:rPr>
          <w:rFonts w:cs="Times New Roman" w:ascii="Times New Roman" w:hAnsi="Times New Roman"/>
          <w:b/>
          <w:sz w:val="24"/>
          <w:szCs w:val="24"/>
        </w:rPr>
        <w:t xml:space="preserve">Комунального закладу «Борівський ліцей  </w:t>
      </w:r>
      <w:r>
        <w:rPr>
          <w:b/>
          <w:sz w:val="24"/>
          <w:szCs w:val="24"/>
        </w:rPr>
        <w:t>імені С.Закори</w:t>
      </w:r>
      <w:r>
        <w:rPr>
          <w:rFonts w:cs="Times New Roman" w:ascii="Times New Roman" w:hAnsi="Times New Roman"/>
          <w:b/>
          <w:sz w:val="24"/>
          <w:szCs w:val="24"/>
        </w:rPr>
        <w:t>»</w:t>
      </w:r>
      <w:r>
        <w:rPr>
          <w:rFonts w:cs="Times New Roman" w:ascii="Times New Roman" w:hAnsi="Times New Roman"/>
          <w:b/>
          <w:sz w:val="24"/>
          <w:szCs w:val="24"/>
          <w:lang w:eastAsia="uk-UA"/>
        </w:rPr>
        <w:t xml:space="preserve"> </w:t>
      </w:r>
      <w:r>
        <w:rPr>
          <w:rFonts w:cs="Times New Roman" w:ascii="Times New Roman" w:hAnsi="Times New Roman"/>
          <w:b/>
          <w:sz w:val="24"/>
          <w:szCs w:val="24"/>
        </w:rPr>
        <w:t>Зміївської міської ради Чугуївського району Харківської області</w:t>
      </w:r>
    </w:p>
    <w:p>
      <w:pPr>
        <w:pStyle w:val="Normal"/>
        <w:jc w:val="both"/>
        <w:rPr>
          <w:b/>
          <w:b/>
          <w:bCs/>
          <w:sz w:val="24"/>
          <w:szCs w:val="24"/>
        </w:rPr>
      </w:pPr>
      <w:r>
        <w:rPr>
          <w:b/>
          <w:bCs/>
          <w:sz w:val="24"/>
          <w:szCs w:val="24"/>
        </w:rPr>
      </w:r>
    </w:p>
    <w:p>
      <w:pPr>
        <w:pStyle w:val="Normal"/>
        <w:ind w:firstLine="720"/>
        <w:jc w:val="both"/>
        <w:rPr/>
      </w:pPr>
      <w:r>
        <w:rPr/>
        <w:t>Відповідно до частини 2 статті 37</w:t>
      </w:r>
      <w:r>
        <w:rPr>
          <w:szCs w:val="28"/>
          <w:shd w:fill="FFFFFF" w:val="clear"/>
        </w:rPr>
        <w:t xml:space="preserve"> Закону України «Про повну загальну середню освіту»</w:t>
      </w:r>
      <w:r>
        <w:rPr>
          <w:szCs w:val="28"/>
        </w:rPr>
        <w:t xml:space="preserve">, </w:t>
      </w:r>
      <w:r>
        <w:rPr>
          <w:color w:val="000000"/>
          <w:lang w:eastAsia="uk-UA"/>
        </w:rPr>
        <w:t xml:space="preserve">керуючись абзацом 2 </w:t>
      </w:r>
      <w:r>
        <w:rPr/>
        <w:t>пункту 30 статті 26</w:t>
      </w:r>
      <w:r>
        <w:rPr>
          <w:color w:val="000000"/>
          <w:lang w:eastAsia="uk-UA"/>
        </w:rPr>
        <w:t xml:space="preserve"> Закону України «Про місцеве самоврядування в Україні»</w:t>
      </w:r>
      <w:r>
        <w:rPr>
          <w:szCs w:val="28"/>
        </w:rPr>
        <w:t xml:space="preserve">, частини 19 статті 17 </w:t>
      </w:r>
      <w:r>
        <w:rPr>
          <w:color w:val="000000"/>
          <w:shd w:fill="FFFFFF" w:val="clear"/>
        </w:rPr>
        <w:t xml:space="preserve">Закону України «Про державну реєстрацію юридичних осіб, фізичних осіб – підприємців та громадських формувань», </w:t>
      </w:r>
      <w:r>
        <w:rPr/>
        <w:t>статті 95 Цивільного кодексу України</w:t>
      </w:r>
      <w:r>
        <w:rPr>
          <w:color w:val="000000"/>
          <w:shd w:fill="FFFFFF" w:val="clear"/>
        </w:rPr>
        <w:t xml:space="preserve"> з метою створення необхідних умов для рівного доступу громадян до якісної освіти та економічного і раціонального використання бюджетних коштів, розглянувши </w:t>
      </w:r>
      <w:r>
        <w:rPr>
          <w:color w:val="000000"/>
        </w:rPr>
        <w:t xml:space="preserve">лист начальника відділу освіти Зміївської міської ради від </w:t>
      </w:r>
      <w:r>
        <w:rPr>
          <w:color w:val="000000"/>
        </w:rPr>
        <w:t>06.05.2024 року</w:t>
      </w:r>
      <w:r>
        <w:rPr>
          <w:color w:val="000000"/>
        </w:rPr>
        <w:t xml:space="preserve">                  № </w:t>
      </w:r>
      <w:r>
        <w:rPr>
          <w:color w:val="000000"/>
        </w:rPr>
        <w:t>01-30/502</w:t>
      </w:r>
      <w:r>
        <w:rPr>
          <w:color w:val="000000"/>
        </w:rPr>
        <w:t>, враховуючи рішення постійної комісії</w:t>
      </w:r>
      <w:r>
        <w:rPr/>
        <w:t xml:space="preserve"> </w:t>
      </w:r>
      <w:r>
        <w:rPr>
          <w:color w:val="000000"/>
        </w:rPr>
        <w:t xml:space="preserve">Зміївська міська рада з питань розвитку прав людини, законності, депутатської діяльності і етики, освіти, культури, молоді, спорту, охорони здоров’я та соціального захисту населення (витяг з протоколу № </w:t>
      </w:r>
      <w:r>
        <w:rPr>
          <w:color w:val="000000"/>
        </w:rPr>
        <w:t>61</w:t>
      </w:r>
      <w:r>
        <w:rPr>
          <w:color w:val="000000"/>
        </w:rPr>
        <w:t xml:space="preserve"> засідання постійної комісії від </w:t>
      </w:r>
      <w:r>
        <w:rPr>
          <w:color w:val="000000"/>
        </w:rPr>
        <w:t>08</w:t>
      </w:r>
      <w:r>
        <w:rPr>
          <w:color w:val="000000"/>
        </w:rPr>
        <w:t xml:space="preserve"> травня 2024 року)</w:t>
      </w:r>
      <w:r>
        <w:rPr>
          <w:color w:val="000000"/>
          <w:shd w:fill="FFFFFF" w:val="clear"/>
        </w:rPr>
        <w:t xml:space="preserve">, </w:t>
      </w:r>
      <w:r>
        <w:rPr>
          <w:iCs/>
          <w:color w:val="000000"/>
          <w:spacing w:val="3"/>
        </w:rPr>
        <w:t>Зміївська міська рада</w:t>
      </w:r>
    </w:p>
    <w:p>
      <w:pPr>
        <w:pStyle w:val="Normal"/>
        <w:shd w:fill="FFFFFF" w:val="clear"/>
        <w:ind w:firstLine="879"/>
        <w:jc w:val="both"/>
        <w:rPr>
          <w:iCs/>
          <w:color w:val="000000"/>
          <w:spacing w:val="3"/>
        </w:rPr>
      </w:pPr>
      <w:r>
        <w:rPr>
          <w:iCs/>
          <w:color w:val="000000"/>
          <w:spacing w:val="3"/>
        </w:rPr>
      </w:r>
    </w:p>
    <w:p>
      <w:pPr>
        <w:pStyle w:val="Style20"/>
        <w:spacing w:before="0" w:after="283"/>
        <w:rPr/>
      </w:pPr>
      <w:r>
        <w:rPr>
          <w:b/>
          <w:bCs/>
          <w:iCs/>
          <w:color w:val="000000"/>
          <w:spacing w:val="3"/>
        </w:rPr>
        <w:t>ВИРІШИЛА:</w:t>
      </w:r>
      <w:r>
        <w:rPr>
          <w:b/>
          <w:bCs/>
          <w:iCs/>
          <w:color w:val="000000"/>
          <w:spacing w:val="3"/>
          <w:lang w:val="uk-UA"/>
        </w:rPr>
        <w:t xml:space="preserve"> </w:t>
      </w:r>
    </w:p>
    <w:p>
      <w:pPr>
        <w:pStyle w:val="Normal"/>
        <w:numPr>
          <w:ilvl w:val="0"/>
          <w:numId w:val="4"/>
        </w:numPr>
        <w:spacing w:lineRule="auto" w:line="276" w:before="0" w:after="120"/>
        <w:ind w:left="0" w:firstLine="425"/>
        <w:jc w:val="both"/>
        <w:rPr/>
      </w:pPr>
      <w:r>
        <w:rPr/>
        <w:t xml:space="preserve">Припинити </w:t>
      </w:r>
      <w:r>
        <w:rPr>
          <w:lang w:eastAsia="uk-UA"/>
        </w:rPr>
        <w:t xml:space="preserve">Краснополянську філію </w:t>
      </w:r>
      <w:r>
        <w:rPr/>
        <w:t>Комунального закладу «Борівський ліцей  імені С.Закори»</w:t>
      </w:r>
      <w:r>
        <w:rPr>
          <w:lang w:eastAsia="uk-UA"/>
        </w:rPr>
        <w:t xml:space="preserve"> </w:t>
      </w:r>
      <w:r>
        <w:rPr/>
        <w:t xml:space="preserve">Зміївської міської ради Чугуївського району  Харківської області (ідентифікаційни код філії 33292694), юридична адреса: 63411, Харківська область, Чугуївський район, село  Красна Поляна, вулиця Шкільна, будинок 1 шляхом ліквідації 12.08.2024 </w:t>
      </w:r>
      <w:r>
        <w:rPr/>
        <w:t>року</w:t>
      </w:r>
      <w:r>
        <w:rPr/>
        <w:t>.</w:t>
      </w:r>
    </w:p>
    <w:p>
      <w:pPr>
        <w:pStyle w:val="Normal"/>
        <w:numPr>
          <w:ilvl w:val="0"/>
          <w:numId w:val="4"/>
        </w:numPr>
        <w:spacing w:lineRule="auto" w:line="276" w:before="0" w:after="120"/>
        <w:ind w:left="0" w:firstLine="425"/>
        <w:jc w:val="both"/>
        <w:rPr/>
      </w:pPr>
      <w:r>
        <w:rPr/>
        <w:t>Внести зміни до мережі закладів загальної середньої освіти Зміївської міської ради Чугуївського  району Харківської області.</w:t>
      </w:r>
    </w:p>
    <w:p>
      <w:pPr>
        <w:pStyle w:val="Normal"/>
        <w:numPr>
          <w:ilvl w:val="0"/>
          <w:numId w:val="4"/>
        </w:numPr>
        <w:spacing w:lineRule="auto" w:line="276" w:before="0" w:after="120"/>
        <w:ind w:left="0" w:firstLine="425"/>
        <w:jc w:val="both"/>
        <w:rPr/>
      </w:pPr>
      <w:r>
        <w:rPr/>
        <w:t>Тимчасово виконуючому обов’язки директора Комунального закладу «Борівський ліцей імені С.Закори»</w:t>
      </w:r>
      <w:r>
        <w:rPr>
          <w:lang w:eastAsia="uk-UA"/>
        </w:rPr>
        <w:t xml:space="preserve"> </w:t>
      </w:r>
      <w:r>
        <w:rPr/>
        <w:t>Зміївської міської ради Чугуївського району Харківської області Ларисі СОЛОЩЕНКО:</w:t>
      </w:r>
    </w:p>
    <w:p>
      <w:pPr>
        <w:pStyle w:val="Normal"/>
        <w:spacing w:lineRule="auto" w:line="276" w:before="0" w:after="120"/>
        <w:ind w:firstLine="425"/>
        <w:jc w:val="both"/>
        <w:rPr/>
      </w:pPr>
      <w:r>
        <w:rPr/>
        <w:t xml:space="preserve">3.1. подати у встановленому порядку документи, визначені Законом України «Про державну реєстрацію юридичних осіб та фізичних осіб–підприємців», до державного реєстратора, для внесення запису до Єдиного державного реєстру юридичних осіб та фізичних осіб–підприємців про припинення </w:t>
      </w:r>
      <w:r>
        <w:rPr>
          <w:lang w:eastAsia="uk-UA"/>
        </w:rPr>
        <w:t xml:space="preserve">Краснополянської філії </w:t>
      </w:r>
      <w:r>
        <w:rPr/>
        <w:t>Комунального закладу «Борівський ліцей імені С.Закори»</w:t>
      </w:r>
      <w:r>
        <w:rPr>
          <w:lang w:eastAsia="uk-UA"/>
        </w:rPr>
        <w:t xml:space="preserve"> </w:t>
      </w:r>
      <w:r>
        <w:rPr/>
        <w:t>Зміївської міської ради Чугуївського району Харківської області (ідентифікаційни код філії 33292694), юридична адреса: 63411, Харківська область, Чугуївський район, село Красна Поляна, вулиця Шкільна, будинок 1 шляхом ліквідації, згідно з чинним законодавством;</w:t>
      </w:r>
    </w:p>
    <w:p>
      <w:pPr>
        <w:pStyle w:val="Normal"/>
        <w:spacing w:lineRule="auto" w:line="276" w:before="0" w:after="120"/>
        <w:ind w:firstLine="425"/>
        <w:jc w:val="both"/>
        <w:rPr/>
      </w:pPr>
      <w:r>
        <w:rPr/>
        <w:t xml:space="preserve">3.2. забезпечити прийом-передачу документів, які підлягають тривалому зберіганню з </w:t>
      </w:r>
      <w:r>
        <w:rPr>
          <w:lang w:eastAsia="uk-UA"/>
        </w:rPr>
        <w:t xml:space="preserve">Краснополянської філії </w:t>
      </w:r>
      <w:r>
        <w:rPr/>
        <w:t>Комунального закладу «Борівський ліцей імені С.Закори» до Комунального закладу «Борівський ліцей імені С.Закори»;</w:t>
      </w:r>
    </w:p>
    <w:p>
      <w:pPr>
        <w:pStyle w:val="Normal"/>
        <w:spacing w:lineRule="auto" w:line="276" w:before="0" w:after="120"/>
        <w:ind w:firstLine="425"/>
        <w:jc w:val="both"/>
        <w:rPr/>
      </w:pPr>
      <w:r>
        <w:rPr/>
        <w:t xml:space="preserve">3.3. попередити у встановленому чинним законодавством України порядку працівників </w:t>
      </w:r>
      <w:r>
        <w:rPr>
          <w:lang w:eastAsia="uk-UA"/>
        </w:rPr>
        <w:t xml:space="preserve">Краснополянської філії </w:t>
      </w:r>
      <w:r>
        <w:rPr/>
        <w:t xml:space="preserve">Комунального закладу «Борівський ліцей імені С.Закори» про наступне вивільнення у зв’язку зі змінами в організацію виробництва і праці – припинення </w:t>
      </w:r>
      <w:r>
        <w:rPr>
          <w:lang w:eastAsia="uk-UA"/>
        </w:rPr>
        <w:t xml:space="preserve">Краснополянської філії </w:t>
      </w:r>
      <w:r>
        <w:rPr/>
        <w:t>Комунального закладу «Борівський ліцей  імені С.Закори»</w:t>
      </w:r>
      <w:r>
        <w:rPr>
          <w:lang w:eastAsia="uk-UA"/>
        </w:rPr>
        <w:t xml:space="preserve"> </w:t>
      </w:r>
      <w:r>
        <w:rPr/>
        <w:t>Зміївської міської ради Чугуївського району Харківської області шляхом ліквідації;</w:t>
      </w:r>
    </w:p>
    <w:p>
      <w:pPr>
        <w:pStyle w:val="Normal"/>
        <w:spacing w:lineRule="auto" w:line="276" w:before="0" w:after="120"/>
        <w:ind w:firstLine="425"/>
        <w:jc w:val="both"/>
        <w:rPr/>
      </w:pPr>
      <w:r>
        <w:rPr/>
        <w:t xml:space="preserve">3.4. забезпечити можливість до 12.08.2024 </w:t>
      </w:r>
      <w:r>
        <w:rPr/>
        <w:t>року</w:t>
      </w:r>
      <w:r>
        <w:rPr/>
        <w:t xml:space="preserve"> переведення учнів з </w:t>
      </w:r>
      <w:r>
        <w:rPr>
          <w:lang w:eastAsia="uk-UA"/>
        </w:rPr>
        <w:t xml:space="preserve">Краснополянської філії </w:t>
      </w:r>
      <w:r>
        <w:rPr/>
        <w:t>Комунального закладу «Борівський ліцей імені С.Закори» до Комунального закладу «Борівський ліцей імені С.Закори»;</w:t>
      </w:r>
    </w:p>
    <w:p>
      <w:pPr>
        <w:pStyle w:val="Normal"/>
        <w:spacing w:lineRule="auto" w:line="276" w:before="0" w:after="120"/>
        <w:ind w:firstLine="425"/>
        <w:jc w:val="both"/>
        <w:rPr/>
      </w:pPr>
      <w:r>
        <w:rPr/>
        <w:t>4. Начальнику відділу освіти Зміївської міської ради Чугуївського району Харківської області Інессі СОЛЯНИК:</w:t>
      </w:r>
    </w:p>
    <w:p>
      <w:pPr>
        <w:pStyle w:val="Normal"/>
        <w:spacing w:lineRule="auto" w:line="276" w:before="0" w:after="120"/>
        <w:ind w:firstLine="425"/>
        <w:jc w:val="both"/>
        <w:rPr/>
      </w:pPr>
      <w:r>
        <w:rPr/>
        <w:t>4.1. внести зміни до штатного розпису Комунального закладу «Борівський ліцей імені С.Закори».</w:t>
      </w:r>
    </w:p>
    <w:p>
      <w:pPr>
        <w:pStyle w:val="Normal"/>
        <w:spacing w:lineRule="auto" w:line="276" w:before="0" w:after="120"/>
        <w:ind w:firstLine="425"/>
        <w:jc w:val="both"/>
        <w:rPr/>
      </w:pPr>
      <w:r>
        <w:rPr/>
        <w:t xml:space="preserve">4.2. забезпечити проведення інвентаризації майна </w:t>
      </w:r>
      <w:r>
        <w:rPr>
          <w:lang w:eastAsia="uk-UA"/>
        </w:rPr>
        <w:t xml:space="preserve">Краснополянської філії </w:t>
      </w:r>
      <w:r>
        <w:rPr/>
        <w:t>Комунального закладу «Борівський ліцей імені С.Закори»;</w:t>
      </w:r>
    </w:p>
    <w:p>
      <w:pPr>
        <w:pStyle w:val="Normal"/>
        <w:spacing w:lineRule="auto" w:line="276" w:before="0" w:after="120"/>
        <w:ind w:firstLine="425"/>
        <w:jc w:val="both"/>
        <w:rPr/>
      </w:pPr>
      <w:r>
        <w:rPr/>
        <w:t>4.3. забезпечити  підвезення учнів і педагогічних працівників до</w:t>
      </w:r>
      <w:r>
        <w:rPr>
          <w:lang w:eastAsia="uk-UA"/>
        </w:rPr>
        <w:t xml:space="preserve"> </w:t>
      </w:r>
      <w:r>
        <w:rPr/>
        <w:t>Комунального закладу «Борівський ліцей  імені С.Закори» в разі очної форми навчання.</w:t>
      </w:r>
    </w:p>
    <w:p>
      <w:pPr>
        <w:pStyle w:val="Normal"/>
        <w:spacing w:lineRule="auto" w:line="276" w:before="0" w:after="120"/>
        <w:ind w:firstLine="425"/>
        <w:jc w:val="both"/>
        <w:rPr/>
      </w:pPr>
      <w:r>
        <w:rPr>
          <w:color w:val="000000"/>
        </w:rPr>
        <w:t>5. Контроль за виконанням цього рішення покласти на</w:t>
      </w:r>
      <w:r>
        <w:rPr/>
        <w:t xml:space="preserve"> постійну комісію </w:t>
      </w:r>
      <w:r>
        <w:rPr>
          <w:color w:val="000000"/>
          <w:shd w:fill="FFFFFF" w:val="clear"/>
        </w:rPr>
        <w:t>з питань</w:t>
      </w:r>
      <w:r>
        <w:rPr>
          <w:bCs/>
          <w:color w:val="000000"/>
        </w:rPr>
        <w:t xml:space="preserve"> розвитку прав людини, законності, депутатської діяльності і етики, освіти, культури, молоді, спорту, охорони здоров’я та соціального захисту населення</w:t>
      </w:r>
      <w:r>
        <w:rPr>
          <w:shd w:fill="FFFFFF" w:val="clear"/>
        </w:rPr>
        <w:t xml:space="preserve"> (</w:t>
      </w:r>
      <w:r>
        <w:rPr>
          <w:bCs/>
          <w:color w:val="000000"/>
        </w:rPr>
        <w:t>Костянтин РУДЕНКО).</w:t>
      </w:r>
    </w:p>
    <w:p>
      <w:pPr>
        <w:pStyle w:val="Normal"/>
        <w:widowControl w:val="false"/>
        <w:shd w:val="clear" w:fill="FFFFFF"/>
        <w:suppressAutoHyphens w:val="true"/>
        <w:bidi w:val="0"/>
        <w:spacing w:before="120" w:after="0"/>
        <w:ind w:firstLine="708"/>
        <w:jc w:val="both"/>
        <w:rPr>
          <w:rFonts w:ascii="Times New Roman" w:hAnsi="Times New Roman" w:cs="Times New Roman"/>
          <w:sz w:val="24"/>
          <w:szCs w:val="24"/>
          <w:lang w:val="uk-UA"/>
        </w:rPr>
      </w:pPr>
      <w:r>
        <w:rPr>
          <w:rFonts w:cs="Times New Roman"/>
          <w:spacing w:val="-2"/>
          <w:sz w:val="24"/>
          <w:szCs w:val="24"/>
          <w:shd w:fill="FFFFFF" w:val="clear"/>
          <w:lang w:val="uk-UA"/>
        </w:rPr>
      </w:r>
    </w:p>
    <w:p>
      <w:pPr>
        <w:pStyle w:val="Normal"/>
        <w:tabs>
          <w:tab w:val="left" w:pos="682" w:leader="none"/>
        </w:tabs>
        <w:suppressAutoHyphens w:val="false"/>
        <w:spacing w:lineRule="atLeast" w:line="200"/>
        <w:ind w:firstLine="567"/>
        <w:jc w:val="both"/>
        <w:rPr>
          <w:lang w:val="uk-UA"/>
        </w:rPr>
      </w:pPr>
      <w:r>
        <w:rPr>
          <w:lang w:val="uk-UA"/>
        </w:rPr>
      </w:r>
    </w:p>
    <w:p>
      <w:pPr>
        <w:pStyle w:val="Normal"/>
        <w:shd w:val="clear" w:color="auto" w:fill="FFFFFF"/>
        <w:spacing w:lineRule="atLeast" w:line="100" w:before="0" w:after="160"/>
        <w:ind w:right="4535" w:hanging="0"/>
        <w:jc w:val="both"/>
        <w:rPr>
          <w:rFonts w:eastAsia="Andale Sans UI;Arial Unicode MS" w:cs="Times New Roman"/>
          <w:iCs/>
          <w:shd w:fill="FFFFFF" w:val="clear"/>
          <w:lang w:val="uk-UA" w:eastAsia="ru-RU" w:bidi="ar-SA"/>
        </w:rPr>
      </w:pPr>
      <w:r>
        <w:rPr>
          <w:rFonts w:eastAsia="Andale Sans UI;Arial Unicode MS" w:cs="Times New Roman"/>
          <w:iCs/>
          <w:shd w:fill="FFFFFF" w:val="clear"/>
          <w:lang w:val="uk-UA" w:eastAsia="ru-RU" w:bidi="ar-SA"/>
        </w:rPr>
      </w:r>
    </w:p>
    <w:p>
      <w:pPr>
        <w:pStyle w:val="Normal"/>
        <w:shd w:val="clear" w:color="auto" w:fill="FFFFFF"/>
        <w:spacing w:lineRule="atLeast" w:line="100" w:before="0" w:after="160"/>
        <w:ind w:right="4535" w:hanging="0"/>
        <w:jc w:val="both"/>
        <w:rPr>
          <w:rFonts w:eastAsia="Andale Sans UI;Arial Unicode MS" w:cs="Times New Roman"/>
          <w:iCs/>
          <w:shd w:fill="FFFFFF" w:val="clear"/>
          <w:lang w:val="uk-UA" w:eastAsia="ru-RU" w:bidi="ar-SA"/>
        </w:rPr>
      </w:pPr>
      <w:r>
        <w:rPr>
          <w:rFonts w:eastAsia="Andale Sans UI;Arial Unicode MS" w:cs="Times New Roman"/>
          <w:iCs/>
          <w:shd w:fill="FFFFFF" w:val="clear"/>
          <w:lang w:val="uk-UA" w:eastAsia="ru-RU" w:bidi="ar-SA"/>
        </w:rPr>
      </w:r>
    </w:p>
    <w:p>
      <w:pPr>
        <w:pStyle w:val="Normal"/>
        <w:widowControl/>
        <w:shd w:val="clear" w:color="auto" w:fill="FFFFFF"/>
        <w:tabs>
          <w:tab w:val="left" w:pos="30675" w:leader="none"/>
        </w:tabs>
        <w:suppressAutoHyphens w:val="false"/>
        <w:snapToGrid w:val="false"/>
        <w:spacing w:lineRule="atLeast" w:line="200"/>
        <w:jc w:val="both"/>
        <w:rPr/>
      </w:pPr>
      <w:r>
        <w:rPr>
          <w:rStyle w:val="Style12"/>
          <w:rFonts w:eastAsia="Times New Roman" w:cs="Times New Roman"/>
          <w:iCs/>
          <w:color w:val="000000"/>
          <w:spacing w:val="4"/>
          <w:shd w:fill="FFFFFF" w:val="clear"/>
          <w:lang w:val="uk-UA"/>
        </w:rPr>
        <w:t xml:space="preserve">Міський голова                                  </w:t>
      </w:r>
      <w:r>
        <w:rPr>
          <w:rStyle w:val="Style12"/>
          <w:rFonts w:eastAsia="Times New Roman" w:cs="Times New Roman"/>
          <w:iCs/>
          <w:color w:val="000000"/>
          <w:spacing w:val="4"/>
          <w:shd w:fill="FFFFFF" w:val="clear"/>
          <w:lang w:val="en-US"/>
        </w:rPr>
        <w:t xml:space="preserve">   </w:t>
      </w:r>
      <w:r>
        <w:rPr>
          <w:rStyle w:val="Style12"/>
          <w:rFonts w:eastAsia="Times New Roman" w:cs="Times New Roman"/>
          <w:iCs/>
          <w:color w:val="000000"/>
          <w:spacing w:val="4"/>
          <w:shd w:fill="FFFFFF" w:val="clear"/>
          <w:lang w:val="uk-UA"/>
        </w:rPr>
        <w:t xml:space="preserve">                                               Павло ГОЛОДНІКОВ</w:t>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rStyle w:val="Style12"/>
          <w:rFonts w:eastAsia="Times New Roman" w:cs="Times New Roman"/>
          <w:iCs/>
          <w:color w:val="000000"/>
          <w:spacing w:val="4"/>
          <w:highlight w:val="white"/>
          <w:lang w:val="uk-UA"/>
        </w:rPr>
      </w:pPr>
      <w:r>
        <w:rPr>
          <w:rFonts w:eastAsia="Times New Roman" w:cs="Times New Roman"/>
          <w:iCs/>
          <w:color w:val="000000"/>
          <w:spacing w:val="4"/>
          <w:highlight w:val="white"/>
          <w:lang w:val="uk-UA"/>
        </w:rPr>
      </w:r>
    </w:p>
    <w:p>
      <w:pPr>
        <w:pStyle w:val="Normal"/>
        <w:widowControl/>
        <w:shd w:val="clear" w:color="auto"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Times New Roman">
    <w:charset w:val="cc"/>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ind w:left="720" w:hanging="360"/>
      </w:pPr>
      <w:rPr>
        <w:rFonts w:ascii="Times New Roman" w:hAnsi="Times New Roman" w:eastAsia="Calibri" w:cs="Times New Roman"/>
      </w:rPr>
    </w:lvl>
  </w:abstractNum>
  <w:abstractNum w:abstractNumId="4">
    <w:lvl w:ilvl="0">
      <w:start w:val="1"/>
      <w:numFmt w:val="decimal"/>
      <w:lvlText w:val="%1."/>
      <w:lvlJc w:val="left"/>
      <w:pPr>
        <w:ind w:left="720" w:hanging="360"/>
      </w:pPr>
      <w:rPr>
        <w:rFonts w:ascii="Times New Roman" w:hAnsi="Times New Roman" w:eastAsia="Calibri"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isplayBackgroundShape/>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uk-UA"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qFormat/>
    <w:pPr>
      <w:keepNext/>
      <w:numPr>
        <w:ilvl w:val="0"/>
        <w:numId w:val="1"/>
      </w:numPr>
      <w:jc w:val="both"/>
      <w:outlineLvl w:val="0"/>
      <w:outlineLvl w:val="0"/>
    </w:pPr>
    <w:rPr>
      <w:rFonts w:eastAsia="Arial Unicode MS"/>
      <w:sz w:val="28"/>
      <w:lang w:val="uk-UA"/>
    </w:rPr>
  </w:style>
  <w:style w:type="paragraph" w:styleId="3">
    <w:name w:val="Heading 3"/>
    <w:basedOn w:val="Normal"/>
    <w:qFormat/>
    <w:pPr>
      <w:keepNext/>
      <w:numPr>
        <w:ilvl w:val="2"/>
        <w:numId w:val="1"/>
      </w:numPr>
      <w:jc w:val="center"/>
      <w:outlineLvl w:val="2"/>
      <w:outlineLvl w:val="2"/>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eastAsia="Lucida Sans Unicode" w:cs="Times New Roman"/>
      <w:b w:val="false"/>
      <w:lang w:val="uk-UA"/>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color w:val="00000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b w:val="false"/>
      <w:lang w:val="uk-UA"/>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2" w:customStyle="1">
    <w:name w:val="Основной шрифт абзаца2"/>
    <w:qFormat/>
    <w:rPr/>
  </w:style>
  <w:style w:type="character" w:styleId="11" w:customStyle="1">
    <w:name w:val="Основной шрифт абзаца1"/>
    <w:qFormat/>
    <w:rPr/>
  </w:style>
  <w:style w:type="character" w:styleId="12" w:customStyle="1">
    <w:name w:val="Заголовок 1 Знак"/>
    <w:qFormat/>
    <w:rPr>
      <w:rFonts w:ascii="Times New Roman" w:hAnsi="Times New Roman" w:eastAsia="Arial Unicode MS" w:cs="Tahoma"/>
      <w:sz w:val="28"/>
      <w:szCs w:val="24"/>
      <w:lang w:val="uk-UA" w:bidi="ru-RU"/>
    </w:rPr>
  </w:style>
  <w:style w:type="character" w:styleId="31" w:customStyle="1">
    <w:name w:val="Заголовок 3 Знак"/>
    <w:qFormat/>
    <w:rPr>
      <w:rFonts w:ascii="Times New Roman" w:hAnsi="Times New Roman" w:eastAsia="Lucida Sans Unicode" w:cs="Tahoma"/>
      <w:sz w:val="24"/>
      <w:szCs w:val="24"/>
      <w:lang w:bidi="ru-RU"/>
    </w:rPr>
  </w:style>
  <w:style w:type="character" w:styleId="Style12" w:customStyle="1">
    <w:name w:val="Виділення жирним"/>
    <w:qFormat/>
    <w:rPr>
      <w:b/>
      <w:bCs/>
    </w:rPr>
  </w:style>
  <w:style w:type="character" w:styleId="Style13" w:customStyle="1">
    <w:name w:val="Основной текст с отступом Знак"/>
    <w:qFormat/>
    <w:rPr>
      <w:rFonts w:ascii="Calibri" w:hAnsi="Calibri" w:eastAsia="Calibri" w:cs="Times New Roman"/>
    </w:rPr>
  </w:style>
  <w:style w:type="character" w:styleId="Style14" w:customStyle="1">
    <w:name w:val="Текст выноски Знак"/>
    <w:qFormat/>
    <w:rPr>
      <w:rFonts w:ascii="Segoe UI" w:hAnsi="Segoe UI" w:eastAsia="Lucida Sans Unicode" w:cs="Segoe UI"/>
      <w:sz w:val="18"/>
      <w:szCs w:val="18"/>
      <w:lang w:val="ru-RU" w:bidi="ru-RU"/>
    </w:rPr>
  </w:style>
  <w:style w:type="character" w:styleId="Style15" w:customStyle="1">
    <w:name w:val="Символ нумерации"/>
    <w:qFormat/>
    <w:rPr/>
  </w:style>
  <w:style w:type="character" w:styleId="Style16" w:customStyle="1">
    <w:name w:val="Маркеры списка"/>
    <w:qFormat/>
    <w:rPr>
      <w:rFonts w:ascii="OpenSymbol;Arial Unicode MS" w:hAnsi="OpenSymbol;Arial Unicode MS" w:eastAsia="OpenSymbol;Arial Unicode MS" w:cs="OpenSymbol;Arial Unicode MS"/>
    </w:rPr>
  </w:style>
  <w:style w:type="character" w:styleId="ListLabel1" w:customStyle="1">
    <w:name w:val="ListLabel 1"/>
    <w:qFormat/>
    <w:rPr>
      <w:rFonts w:cs="Times New Roman"/>
      <w:b w:val="false"/>
      <w:lang w:val="uk-UA"/>
    </w:rPr>
  </w:style>
  <w:style w:type="character" w:styleId="ListLabel2" w:customStyle="1">
    <w:name w:val="ListLabel 2"/>
    <w:qFormat/>
    <w:rPr>
      <w:b w:val="false"/>
      <w:lang w:val="uk-UA"/>
    </w:rPr>
  </w:style>
  <w:style w:type="character" w:styleId="Style17" w:customStyle="1">
    <w:name w:val="Символ нумерації"/>
    <w:qFormat/>
    <w:rPr/>
  </w:style>
  <w:style w:type="character" w:styleId="Style18" w:customStyle="1">
    <w:name w:val="Маркери списку"/>
    <w:qFormat/>
    <w:rPr>
      <w:rFonts w:ascii="OpenSymbol" w:hAnsi="OpenSymbol" w:eastAsia="OpenSymbol" w:cs="OpenSymbol"/>
    </w:rPr>
  </w:style>
  <w:style w:type="character" w:styleId="WW8Num14z0">
    <w:name w:val="WW8Num14z0"/>
    <w:qFormat/>
    <w:rPr>
      <w:rFonts w:ascii="Times New Roman" w:hAnsi="Times New Roman" w:eastAsia="Calibri" w:cs="Times New Roman"/>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paragraph" w:styleId="Style19">
    <w:name w:val="Заголовок"/>
    <w:basedOn w:val="Normal"/>
    <w:next w:val="Style20"/>
    <w:qFormat/>
    <w:pPr>
      <w:keepNext/>
      <w:spacing w:before="240" w:after="120"/>
    </w:pPr>
    <w:rPr>
      <w:rFonts w:ascii="Liberation Sans" w:hAnsi="Liberation Sans" w:eastAsia="Noto Sans CJK SC Regular" w:cs="FreeSans"/>
      <w:sz w:val="28"/>
      <w:szCs w:val="28"/>
    </w:rPr>
  </w:style>
  <w:style w:type="paragraph" w:styleId="Style20">
    <w:name w:val="Body Text"/>
    <w:basedOn w:val="Normal"/>
    <w:pPr>
      <w:spacing w:before="0" w:after="12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FreeSans"/>
      <w:i/>
      <w:iCs/>
      <w:sz w:val="24"/>
      <w:szCs w:val="24"/>
    </w:rPr>
  </w:style>
  <w:style w:type="paragraph" w:styleId="Style23" w:customStyle="1">
    <w:name w:val="Покажчик"/>
    <w:basedOn w:val="Normal"/>
    <w:qFormat/>
    <w:pPr>
      <w:suppressLineNumbers/>
    </w:pPr>
    <w:rPr>
      <w:rFonts w:cs="FreeSans"/>
    </w:rPr>
  </w:style>
  <w:style w:type="paragraph" w:styleId="Style24">
    <w:name w:val="Title"/>
    <w:basedOn w:val="Normal"/>
    <w:qFormat/>
    <w:pPr>
      <w:keepNext/>
      <w:spacing w:before="240" w:after="120"/>
    </w:pPr>
    <w:rPr>
      <w:rFonts w:ascii="Liberation Sans" w:hAnsi="Liberation Sans" w:eastAsia="Noto Sans CJK SC Regular" w:cs="FreeSans"/>
      <w:sz w:val="28"/>
      <w:szCs w:val="28"/>
    </w:rPr>
  </w:style>
  <w:style w:type="paragraph" w:styleId="Caption">
    <w:name w:val="caption"/>
    <w:basedOn w:val="Normal"/>
    <w:qFormat/>
    <w:pPr>
      <w:suppressLineNumbers/>
      <w:spacing w:before="120" w:after="120"/>
    </w:pPr>
    <w:rPr>
      <w:rFonts w:cs="FreeSans"/>
      <w:i/>
      <w:iCs/>
    </w:rPr>
  </w:style>
  <w:style w:type="paragraph" w:styleId="21" w:customStyle="1">
    <w:name w:val="Заголовок2"/>
    <w:basedOn w:val="Normal"/>
    <w:qFormat/>
    <w:pPr>
      <w:keepNext/>
      <w:spacing w:before="240" w:after="120"/>
    </w:pPr>
    <w:rPr>
      <w:rFonts w:ascii="Arial" w:hAnsi="Arial" w:eastAsia="Microsoft YaHei" w:cs="Arial Unicode MS"/>
      <w:sz w:val="28"/>
      <w:szCs w:val="28"/>
    </w:rPr>
  </w:style>
  <w:style w:type="paragraph" w:styleId="Style25" w:customStyle="1">
    <w:name w:val="Название"/>
    <w:basedOn w:val="Normal"/>
    <w:qFormat/>
    <w:pPr>
      <w:suppressLineNumbers/>
      <w:spacing w:before="120" w:after="120"/>
    </w:pPr>
    <w:rPr>
      <w:rFonts w:cs="Mangal"/>
      <w:i/>
      <w:iCs/>
    </w:rPr>
  </w:style>
  <w:style w:type="paragraph" w:styleId="22" w:customStyle="1">
    <w:name w:val="Указатель2"/>
    <w:basedOn w:val="Normal"/>
    <w:qFormat/>
    <w:pPr>
      <w:suppressLineNumbers/>
    </w:pPr>
    <w:rPr>
      <w:rFonts w:cs="Arial Unicode MS"/>
    </w:rPr>
  </w:style>
  <w:style w:type="paragraph" w:styleId="13" w:customStyle="1">
    <w:name w:val="Заголовок1"/>
    <w:basedOn w:val="Normal"/>
    <w:qFormat/>
    <w:pPr>
      <w:keepNext/>
      <w:spacing w:before="240" w:after="120"/>
    </w:pPr>
    <w:rPr>
      <w:rFonts w:ascii="Arial" w:hAnsi="Arial" w:eastAsia="Microsoft YaHei" w:cs="Mangal"/>
      <w:sz w:val="28"/>
      <w:szCs w:val="28"/>
    </w:rPr>
  </w:style>
  <w:style w:type="paragraph" w:styleId="14" w:customStyle="1">
    <w:name w:val="Указатель1"/>
    <w:basedOn w:val="Normal"/>
    <w:qFormat/>
    <w:pPr>
      <w:suppressLineNumbers/>
    </w:pPr>
    <w:rPr>
      <w:rFonts w:cs="Mangal"/>
    </w:rPr>
  </w:style>
  <w:style w:type="paragraph" w:styleId="Iauiue" w:customStyle="1">
    <w:name w:val="Iau?iue"/>
    <w:qFormat/>
    <w:pPr>
      <w:widowControl/>
      <w:suppressAutoHyphens w:val="true"/>
      <w:bidi w:val="0"/>
      <w:jc w:val="left"/>
    </w:pPr>
    <w:rPr>
      <w:rFonts w:ascii="Times New Roman" w:hAnsi="Times New Roman" w:eastAsia="Arial" w:cs="Times New Roman"/>
      <w:color w:val="00000A"/>
      <w:sz w:val="24"/>
      <w:szCs w:val="20"/>
      <w:lang w:val="en-US" w:eastAsia="zh-CN" w:bidi="ar-SA"/>
    </w:rPr>
  </w:style>
  <w:style w:type="paragraph" w:styleId="ListParagraph">
    <w:name w:val="List Paragraph"/>
    <w:basedOn w:val="Normal"/>
    <w:qFormat/>
    <w:pPr>
      <w:spacing w:lineRule="atLeast" w:line="100"/>
      <w:ind w:left="720" w:hanging="0"/>
    </w:pPr>
    <w:rPr/>
  </w:style>
  <w:style w:type="paragraph" w:styleId="Style26">
    <w:name w:val="Body Text Indent"/>
    <w:basedOn w:val="Normal"/>
    <w:pPr>
      <w:widowControl/>
      <w:suppressAutoHyphens w:val="false"/>
      <w:spacing w:lineRule="auto" w:line="276" w:before="0" w:after="120"/>
      <w:ind w:left="283" w:hanging="0"/>
    </w:pPr>
    <w:rPr>
      <w:rFonts w:ascii="Calibri" w:hAnsi="Calibri" w:eastAsia="Calibri" w:cs="Times New Roman"/>
      <w:sz w:val="22"/>
      <w:szCs w:val="22"/>
      <w:lang w:bidi="ar-SA"/>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widowControl/>
      <w:suppressAutoHyphens w:val="false"/>
      <w:spacing w:before="280" w:after="119"/>
    </w:pPr>
    <w:rPr>
      <w:rFonts w:eastAsia="Times New Roman" w:cs="Times New Roman"/>
      <w:lang w:bidi="ar-SA"/>
    </w:rPr>
  </w:style>
  <w:style w:type="paragraph" w:styleId="Style27" w:customStyle="1">
    <w:name w:val="Вміст таблиці"/>
    <w:basedOn w:val="Normal"/>
    <w:qFormat/>
    <w:pPr>
      <w:suppressLineNumbers/>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14">
    <w:name w:val="WW8Num1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2175</TotalTime>
  <Application>LibreOffice/5.1.6.2$Linux_X86_64 LibreOffice_project/10m0$Build-2</Application>
  <Pages>3</Pages>
  <Words>499</Words>
  <Characters>3588</Characters>
  <CharactersWithSpaces>4247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2024-05-10T14:51:05Z</cp:lastPrinted>
  <dcterms:modified xsi:type="dcterms:W3CDTF">2024-05-10T14:50:41Z</dcterms:modified>
  <cp:revision>197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