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09 травня 2024 року                                    м. Зміїв                                         №3626-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ХІІІ-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hd w:val="clear" w:color="auto" w:fill="FFFFFF"/>
        <w:tabs>
          <w:tab w:val="left" w:pos="1134" w:leader="none"/>
        </w:tabs>
        <w:spacing w:lineRule="auto" w:line="240" w:before="0" w:after="0"/>
        <w:ind w:right="5040" w:hanging="0"/>
        <w:jc w:val="both"/>
        <w:rPr>
          <w:rFonts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left" w:pos="1134" w:leader="none"/>
        </w:tabs>
        <w:spacing w:lineRule="auto" w:line="240" w:before="0" w:after="0"/>
        <w:ind w:right="5040" w:hanging="0"/>
        <w:jc w:val="both"/>
        <w:rPr>
          <w:b/>
          <w:b/>
          <w:bCs/>
          <w:iCs/>
          <w:highlight w:val="white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pacing w:val="4"/>
          <w:sz w:val="24"/>
          <w:szCs w:val="24"/>
          <w:highlight w:val="white"/>
          <w:lang w:val="uk-UA" w:eastAsia="ru-RU" w:bidi="ar-SA"/>
        </w:rPr>
        <w:t>Про присвоєння імені, зміну назви, юридичної адреси Комунального закладу «Зміївська дитячо-юнацька спортивна школа» Зміївської міської ради Чугуївського району Харківської області та затвердження Статуту закладу в новій редакції</w:t>
      </w:r>
    </w:p>
    <w:p>
      <w:pPr>
        <w:pStyle w:val="Normal"/>
        <w:shd w:val="clear" w:color="auto" w:fill="FFFFFF"/>
        <w:tabs>
          <w:tab w:val="left" w:pos="1134" w:leader="none"/>
        </w:tabs>
        <w:spacing w:lineRule="auto" w:line="240" w:before="0" w:after="0"/>
        <w:ind w:right="5040" w:hanging="0"/>
        <w:jc w:val="both"/>
        <w:rPr>
          <w:rFonts w:eastAsia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sz w:val="24"/>
          <w:szCs w:val="24"/>
          <w:lang w:val="uk-UA"/>
        </w:rPr>
        <w:t xml:space="preserve">Розглянувши подання Зміївського міського голови </w:t>
      </w:r>
      <w:r>
        <w:rPr>
          <w:rStyle w:val="Markedcontent"/>
          <w:rFonts w:eastAsia="Andale Sans UI;Arial Unicode MS" w:cs="Arial"/>
          <w:sz w:val="24"/>
          <w:szCs w:val="24"/>
          <w:lang w:val="uk-UA"/>
        </w:rPr>
        <w:t>щодо присвоєння</w:t>
      </w:r>
      <w:r>
        <w:rPr>
          <w:sz w:val="24"/>
          <w:szCs w:val="24"/>
          <w:lang w:val="uk-UA"/>
        </w:rPr>
        <w:t xml:space="preserve"> Комунальному закладу «Зміївська дитячо-юнацька спортивна школа» Зміївської міської ради Чугуївського району Харківської області</w:t>
      </w:r>
      <w:r>
        <w:rPr>
          <w:bCs/>
          <w:sz w:val="24"/>
          <w:szCs w:val="24"/>
          <w:lang w:val="uk-UA"/>
        </w:rPr>
        <w:t xml:space="preserve"> імені захисника Вітчизни Сисоєва Сергія Олександровича,</w:t>
      </w:r>
      <w:r>
        <w:rPr>
          <w:sz w:val="24"/>
          <w:szCs w:val="24"/>
          <w:lang w:val="uk-UA"/>
        </w:rPr>
        <w:t xml:space="preserve"> </w:t>
      </w:r>
      <w:r>
        <w:rPr>
          <w:rStyle w:val="FontStyle88"/>
          <w:color w:val="000000"/>
          <w:sz w:val="24"/>
          <w:szCs w:val="24"/>
          <w:shd w:fill="FFFFFF" w:val="clear"/>
          <w:lang w:val="uk-UA"/>
        </w:rPr>
        <w:t>розрахунки та кошторис витрат, пов`язаних з процедурою перейменування,</w:t>
      </w:r>
      <w:r>
        <w:rPr>
          <w:sz w:val="24"/>
          <w:szCs w:val="24"/>
          <w:lang w:val="uk-UA"/>
        </w:rPr>
        <w:t xml:space="preserve"> відповідно до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статті 13 Закону України «Про позашкільну освіту», </w:t>
      </w:r>
      <w:r>
        <w:rPr>
          <w:color w:val="000000"/>
          <w:sz w:val="24"/>
          <w:szCs w:val="24"/>
          <w:lang w:val="uk-UA"/>
        </w:rPr>
        <w:t>статті</w:t>
      </w:r>
      <w:r>
        <w:rPr>
          <w:sz w:val="24"/>
          <w:szCs w:val="24"/>
          <w:lang w:val="uk-UA"/>
        </w:rPr>
        <w:t xml:space="preserve"> 25 Закону України «Про освіту», пункту 7 частини 1 статті 8 Закону України «</w:t>
      </w:r>
      <w:r>
        <w:rPr>
          <w:rStyle w:val="Rvts23"/>
          <w:sz w:val="24"/>
          <w:szCs w:val="24"/>
          <w:lang w:val="uk-UA"/>
        </w:rPr>
        <w:t>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</w:r>
      <w:r>
        <w:rPr>
          <w:sz w:val="24"/>
          <w:szCs w:val="24"/>
          <w:lang w:val="uk-UA"/>
        </w:rPr>
        <w:t xml:space="preserve">, </w:t>
      </w:r>
      <w:r>
        <w:rPr>
          <w:color w:val="000000"/>
          <w:sz w:val="24"/>
          <w:szCs w:val="24"/>
          <w:shd w:fill="FFFFFF" w:val="clear"/>
          <w:lang w:val="uk-UA"/>
        </w:rPr>
        <w:t>керуючись</w:t>
      </w:r>
      <w:r>
        <w:rPr>
          <w:color w:val="000000"/>
          <w:sz w:val="24"/>
          <w:szCs w:val="24"/>
          <w:lang w:val="uk-UA"/>
        </w:rPr>
        <w:t xml:space="preserve"> статтями 25, 26, 59 Закону України «Про місцеве самоврядування в Україні»,</w:t>
      </w:r>
      <w:r>
        <w:rPr>
          <w:color w:val="000000"/>
          <w:sz w:val="24"/>
          <w:szCs w:val="24"/>
          <w:shd w:fill="FFFFFF" w:val="clear"/>
          <w:lang w:val="uk-UA"/>
        </w:rPr>
        <w:t xml:space="preserve"> статтями 15, 17 Закону України «Про державну реєстрацію юридичних осіб, фізичних осіб – підприємців та громадських формувань»,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враховуючи рішення </w:t>
      </w:r>
      <w:r>
        <w:rPr>
          <w:sz w:val="24"/>
          <w:szCs w:val="24"/>
          <w:lang w:val="en-US"/>
        </w:rPr>
        <w:t>XLVII</w:t>
      </w:r>
      <w:r>
        <w:rPr>
          <w:sz w:val="24"/>
          <w:szCs w:val="24"/>
          <w:lang w:val="uk-UA"/>
        </w:rPr>
        <w:t xml:space="preserve"> сесії Зміївської міської ради Чугуївського району Харківської області                    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 xml:space="preserve"> скликання від 22.08.2023 №3021-</w:t>
      </w:r>
      <w:r>
        <w:rPr>
          <w:sz w:val="24"/>
          <w:szCs w:val="24"/>
          <w:lang w:val="en-US"/>
        </w:rPr>
        <w:t>XLVII</w:t>
      </w: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  <w:lang w:val="uk-UA"/>
        </w:rPr>
        <w:t xml:space="preserve"> «Про впорядкування найменувань</w:t>
      </w:r>
      <w:r>
        <w:rPr>
          <w:rStyle w:val="FontStyle88"/>
          <w:bCs/>
          <w:sz w:val="24"/>
          <w:szCs w:val="24"/>
          <w:shd w:fill="FFFFFF" w:val="clear"/>
          <w:lang w:val="uk-UA"/>
        </w:rPr>
        <w:t xml:space="preserve"> об`єктів топоніміки на території громади»,</w:t>
      </w:r>
      <w:r>
        <w:rPr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протокол </w:t>
      </w:r>
      <w:r>
        <w:rPr>
          <w:color w:val="000000"/>
          <w:sz w:val="24"/>
          <w:szCs w:val="24"/>
          <w:lang w:val="uk-UA"/>
        </w:rPr>
        <w:t xml:space="preserve">засідання робочої групи </w:t>
      </w:r>
      <w:r>
        <w:rPr>
          <w:bCs/>
          <w:color w:val="000000"/>
          <w:sz w:val="24"/>
          <w:szCs w:val="24"/>
          <w:lang w:val="uk-UA"/>
        </w:rPr>
        <w:t xml:space="preserve">щодо </w:t>
      </w:r>
      <w:r>
        <w:rPr>
          <w:color w:val="000000"/>
          <w:sz w:val="24"/>
          <w:szCs w:val="24"/>
          <w:lang w:val="uk-UA"/>
        </w:rPr>
        <w:t xml:space="preserve">здійснення заходів з громадського обговорення пропозиції присвоєння </w:t>
      </w:r>
      <w:r>
        <w:rPr>
          <w:sz w:val="24"/>
          <w:szCs w:val="24"/>
          <w:lang w:val="uk-UA"/>
        </w:rPr>
        <w:t>Комунальному закладу «Зміївська дитячо-юнацька спортивна школа» Зміївської міської ради Чугуївського району Харківської області імені захисника Вітчизни Сисоєва Сергія Олександровича</w:t>
      </w:r>
      <w:r>
        <w:rPr>
          <w:b/>
          <w:color w:val="000000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11.10.2022 року, </w:t>
      </w:r>
      <w:r>
        <w:rPr>
          <w:color w:val="000000"/>
          <w:sz w:val="24"/>
          <w:szCs w:val="24"/>
          <w:lang w:val="uk-UA"/>
        </w:rPr>
        <w:t>лист  начальника відділу освіти Зміївської міської ради від 06.05.2024 року №01-30/502 та рішення постійної комісії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Зміївська міська рада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61 засідання постійної комісії від                     08 травня 2024 року),</w:t>
      </w:r>
      <w:r>
        <w:rPr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Зміївська міська рада 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ВИРІШИЛА:</w:t>
      </w:r>
    </w:p>
    <w:p>
      <w:pPr>
        <w:pStyle w:val="Normal"/>
        <w:ind w:left="180" w:hanging="0"/>
        <w:jc w:val="center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ListParagraph"/>
        <w:tabs>
          <w:tab w:val="left" w:pos="900" w:leader="none"/>
        </w:tabs>
        <w:spacing w:lineRule="auto" w:line="240" w:before="0" w:after="0"/>
        <w:ind w:left="0" w:right="0" w:firstLine="540"/>
        <w:jc w:val="both"/>
        <w:rPr/>
      </w:pPr>
      <w:r>
        <w:rPr>
          <w:rFonts w:cs="Times New Roman"/>
          <w:sz w:val="24"/>
          <w:szCs w:val="24"/>
          <w:lang w:val="uk-UA"/>
        </w:rPr>
        <w:t>1. Присвоїти Комунальному закладу «Зміївська дитячо-юнацька спортивна школа» Зміївської міської ради Чугуївського району Харківської області (ідентифікаційний код юридичної особи 35770509) ім’я Сергія Сисоєва.</w:t>
      </w:r>
    </w:p>
    <w:p>
      <w:pPr>
        <w:pStyle w:val="ListParagraph"/>
        <w:tabs>
          <w:tab w:val="left" w:pos="900" w:leader="none"/>
        </w:tabs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2. Змінити повну назву Комунального закладу «Зміївська дитячо-юнацька спортивна школа» Зміївської міської ради Чугуївського району Харківської області (ідентифікаційний код юридичної особи 35770509) на Комунальний заклад «Зміївська дитячо-юнацька спортивна школа імені Сергія Сисоєва» Зміївської міської ради Чугуївського району Харківської області (ідентифікаційний код юридичної особи 35770509).</w:t>
      </w:r>
    </w:p>
    <w:p>
      <w:pPr>
        <w:pStyle w:val="ListParagraph"/>
        <w:tabs>
          <w:tab w:val="left" w:pos="900" w:leader="none"/>
        </w:tabs>
        <w:spacing w:lineRule="auto" w:line="240" w:before="0" w:after="0"/>
        <w:ind w:left="0" w:right="0"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3. Змінити скорочену назву КЗ «Зміївська ДЮСШ» на КЗ «Зміївська ДЮСШ                        ім. С.Сисоєва».</w:t>
      </w:r>
    </w:p>
    <w:p>
      <w:pPr>
        <w:pStyle w:val="ListParagraph"/>
        <w:tabs>
          <w:tab w:val="left" w:pos="900" w:leader="none"/>
        </w:tabs>
        <w:spacing w:lineRule="auto" w:line="240" w:before="0" w:after="0"/>
        <w:ind w:left="0" w:right="0" w:firstLine="540"/>
        <w:jc w:val="both"/>
        <w:rPr/>
      </w:pPr>
      <w:r>
        <w:rPr>
          <w:rFonts w:cs="Times New Roman"/>
          <w:sz w:val="24"/>
          <w:szCs w:val="24"/>
          <w:lang w:val="uk-UA"/>
        </w:rPr>
        <w:t xml:space="preserve">4. Змінити юридичну адресу Комунального закладу </w:t>
      </w:r>
      <w:r>
        <w:rPr>
          <w:rFonts w:cs="Times New Roman"/>
          <w:color w:val="000000"/>
          <w:sz w:val="24"/>
          <w:szCs w:val="24"/>
          <w:shd w:fill="FFFFFF" w:val="clear"/>
          <w:lang w:val="uk-UA"/>
        </w:rPr>
        <w:t>«</w:t>
      </w:r>
      <w:r>
        <w:rPr>
          <w:rFonts w:cs="Times New Roman"/>
          <w:sz w:val="24"/>
          <w:szCs w:val="24"/>
          <w:lang w:val="uk-UA"/>
        </w:rPr>
        <w:t xml:space="preserve">Зміївська дитячо-юнацька спортивна школа» Зміївської міської ради Чугуївського району Харківської області (ідентифікаційний код юридичної особи </w:t>
      </w:r>
      <w:r>
        <w:rPr>
          <w:rFonts w:cs="Times New Roman"/>
          <w:color w:val="000000"/>
          <w:sz w:val="24"/>
          <w:szCs w:val="24"/>
          <w:lang w:val="uk-UA"/>
        </w:rPr>
        <w:t>35770509</w:t>
      </w:r>
      <w:r>
        <w:rPr>
          <w:rFonts w:cs="Times New Roman"/>
          <w:sz w:val="24"/>
          <w:szCs w:val="24"/>
          <w:lang w:val="uk-UA"/>
        </w:rPr>
        <w:t>) з 63404, Харківська область, Зміївський район, місто Зміїв, майдан Соборний, будинок 6 / провулок Сизранцева, будинок 2 на 63404, Харківська область, Чугуївський район, місто Зміїв, майдан Соборний, будинок 6 / провулок Музейний, будинок 2.</w:t>
      </w:r>
    </w:p>
    <w:p>
      <w:pPr>
        <w:pStyle w:val="ListParagraph"/>
        <w:tabs>
          <w:tab w:val="left" w:pos="900" w:leader="none"/>
        </w:tabs>
        <w:spacing w:lineRule="auto" w:line="240" w:before="0" w:after="0"/>
        <w:ind w:left="0" w:right="0" w:firstLine="540"/>
        <w:jc w:val="both"/>
        <w:rPr/>
      </w:pPr>
      <w:r>
        <w:rPr>
          <w:rFonts w:cs="Times New Roman"/>
          <w:sz w:val="24"/>
          <w:szCs w:val="24"/>
          <w:lang w:val="uk-UA"/>
        </w:rPr>
        <w:t xml:space="preserve">5. Внести зміни до Статуту Комунального закладу </w:t>
      </w:r>
      <w:r>
        <w:rPr>
          <w:rFonts w:cs="Times New Roman"/>
          <w:color w:val="000000"/>
          <w:sz w:val="24"/>
          <w:szCs w:val="24"/>
          <w:shd w:fill="FFFFFF" w:val="clear"/>
          <w:lang w:val="uk-UA"/>
        </w:rPr>
        <w:t>«</w:t>
      </w:r>
      <w:r>
        <w:rPr>
          <w:rFonts w:cs="Times New Roman"/>
          <w:sz w:val="24"/>
          <w:szCs w:val="24"/>
          <w:lang w:val="uk-UA"/>
        </w:rPr>
        <w:t>Зміївська дитячо-юнацька спортивна школа» Зміївської міської ради Чугуївського району Харківської області, перейменованого на Комунальний заклад «Зміївська дитячо-юнацька спортивна школа імені Сергія Сисоєва» Зміївської міської ради Чугуївського району Харківської області, шляхом викладення його в новій редакції (додається).</w:t>
      </w:r>
    </w:p>
    <w:p>
      <w:pPr>
        <w:pStyle w:val="Normal"/>
        <w:ind w:firstLine="539"/>
        <w:jc w:val="both"/>
        <w:rPr/>
      </w:pPr>
      <w:r>
        <w:rPr>
          <w:sz w:val="24"/>
          <w:szCs w:val="24"/>
          <w:lang w:val="uk-UA"/>
        </w:rPr>
        <w:t>6. Директору Комунального закладу "Зміївська дитячо-юнацька спортивна школа імені  Сергія Сисоєва” Зміївської міської ради Чугуївського району Харківської області Пасічнику Сергію Павловичу звернутися з заявою до державного реєстратора щодо реєстрації даних змін.</w:t>
      </w:r>
    </w:p>
    <w:p>
      <w:pPr>
        <w:pStyle w:val="Normal"/>
        <w:widowControl w:val="false"/>
        <w:shd w:val="clear" w:fill="FFFFFF"/>
        <w:suppressAutoHyphens w:val="true"/>
        <w:bidi w:val="0"/>
        <w:spacing w:before="120" w:after="0"/>
        <w:ind w:firstLine="54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lang w:val="uk-UA"/>
        </w:rPr>
        <w:t xml:space="preserve">7. </w:t>
      </w:r>
      <w:r>
        <w:rPr>
          <w:rFonts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>
        <w:rPr>
          <w:rFonts w:cs="Times New Roman"/>
          <w:bCs/>
          <w:color w:val="000000"/>
          <w:sz w:val="24"/>
          <w:szCs w:val="24"/>
          <w:lang w:val="uk-UA"/>
        </w:rPr>
        <w:t>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</w:t>
      </w:r>
      <w:r>
        <w:rPr>
          <w:rFonts w:cs="Times New Roman"/>
          <w:sz w:val="24"/>
          <w:szCs w:val="24"/>
          <w:lang w:val="uk-UA"/>
        </w:rPr>
        <w:t>.</w:t>
      </w:r>
    </w:p>
    <w:p>
      <w:pPr>
        <w:pStyle w:val="Normal"/>
        <w:tabs>
          <w:tab w:val="left" w:pos="682" w:leader="none"/>
        </w:tabs>
        <w:suppressAutoHyphens w:val="false"/>
        <w:spacing w:lineRule="atLeast" w:line="200"/>
        <w:ind w:firstLine="567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shd w:val="clear" w:color="auto" w:fill="FFFFFF"/>
        <w:spacing w:lineRule="atLeast" w:line="100" w:before="0" w:after="160"/>
        <w:ind w:right="4535" w:hanging="0"/>
        <w:jc w:val="both"/>
        <w:rPr>
          <w:rFonts w:eastAsia="Andale Sans UI;Arial Unicode MS" w:cs="Times New Roman"/>
          <w:iCs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iCs/>
          <w:shd w:fill="FFFFFF" w:val="clear"/>
          <w:lang w:val="uk-UA" w:eastAsia="ru-RU" w:bidi="ar-SA"/>
        </w:rPr>
      </w:r>
    </w:p>
    <w:p>
      <w:pPr>
        <w:pStyle w:val="Normal"/>
        <w:shd w:val="clear" w:color="auto" w:fill="FFFFFF"/>
        <w:spacing w:lineRule="atLeast" w:line="100" w:before="0" w:after="160"/>
        <w:ind w:right="4535" w:hanging="0"/>
        <w:jc w:val="both"/>
        <w:rPr>
          <w:rFonts w:eastAsia="Andale Sans UI;Arial Unicode MS" w:cs="Times New Roman"/>
          <w:iCs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iCs/>
          <w:shd w:fill="FFFFFF" w:val="clear"/>
          <w:lang w:val="uk-UA" w:eastAsia="ru-RU" w:bidi="ar-SA"/>
        </w:rPr>
      </w:r>
    </w:p>
    <w:p>
      <w:pPr>
        <w:pStyle w:val="Normal"/>
        <w:shd w:val="clear" w:color="auto" w:fill="FFFFFF"/>
        <w:spacing w:lineRule="atLeast" w:line="100" w:before="0" w:after="160"/>
        <w:ind w:right="4535" w:hanging="0"/>
        <w:jc w:val="both"/>
        <w:rPr>
          <w:rFonts w:eastAsia="Andale Sans UI;Arial Unicode MS" w:cs="Times New Roman"/>
          <w:iCs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iCs/>
          <w:shd w:fill="FFFFFF" w:val="clear"/>
          <w:lang w:val="uk-UA" w:eastAsia="ru-RU" w:bidi="ar-S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hd w:fill="FFFFFF" w:val="clear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2"/>
          <w:rFonts w:eastAsia="Times New Roman" w:cs="Times New Roman"/>
          <w:iCs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character" w:styleId="FontStyle88">
    <w:name w:val="Font Style88"/>
    <w:qFormat/>
    <w:rPr>
      <w:rFonts w:ascii="Times New Roman" w:hAnsi="Times New Roman" w:eastAsia="Times New Roman" w:cs="Times New Roman"/>
      <w:sz w:val="26"/>
      <w:szCs w:val="26"/>
    </w:rPr>
  </w:style>
  <w:style w:type="character" w:styleId="Rvts23">
    <w:name w:val="rvts23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FreeSans"/>
    </w:rPr>
  </w:style>
  <w:style w:type="paragraph" w:styleId="Style24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4"/>
      <w:szCs w:val="20"/>
      <w:lang w:val="en-US" w:eastAsia="zh-CN" w:bidi="ar-SA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6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bidi="ar-SA"/>
    </w:rPr>
  </w:style>
  <w:style w:type="paragraph" w:styleId="Style27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Application>LibreOffice/5.1.6.2$Linux_X86_64 LibreOffice_project/10m0$Build-2</Application>
  <Pages>3</Pages>
  <Words>513</Words>
  <Characters>3693</Characters>
  <CharactersWithSpaces>4415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2024-05-10T14:23:05Z</cp:lastPrinted>
  <dcterms:modified xsi:type="dcterms:W3CDTF">2024-05-10T13:55:53Z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