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6D" w:rsidRDefault="00126731">
      <w:pPr>
        <w:spacing w:after="0"/>
        <w:jc w:val="right"/>
        <w:rPr>
          <w:rFonts w:ascii="Times New Roman" w:hAnsi="Times New Roman"/>
          <w:b/>
          <w:sz w:val="24"/>
          <w:szCs w:val="24"/>
          <w:lang w:val="uk-UA" w:bidi="uk-UA"/>
        </w:rPr>
      </w:pPr>
      <w:r>
        <w:rPr>
          <w:rFonts w:ascii="Times New Roman" w:hAnsi="Times New Roman"/>
          <w:b/>
          <w:sz w:val="24"/>
          <w:szCs w:val="24"/>
          <w:lang w:val="uk-UA" w:bidi="uk-UA"/>
        </w:rPr>
        <w:t>Додаток  до Програми</w:t>
      </w:r>
    </w:p>
    <w:p w:rsidR="001B176D" w:rsidRDefault="00126731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bidi="uk-UA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  <w:lang w:val="uk-UA" w:bidi="uk-UA"/>
        </w:rPr>
        <w:t>від 09 травня 2024 року 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3624-</w:t>
      </w:r>
      <w:r>
        <w:rPr>
          <w:rFonts w:ascii="Times New Roman" w:hAnsi="Times New Roman"/>
          <w:b/>
          <w:sz w:val="24"/>
          <w:szCs w:val="24"/>
          <w:lang w:val="en-US"/>
        </w:rPr>
        <w:t>LXIII</w:t>
      </w:r>
      <w:r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</w:p>
    <w:p w:rsidR="001B176D" w:rsidRDefault="001B176D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B176D" w:rsidRDefault="00126731">
      <w:pPr>
        <w:tabs>
          <w:tab w:val="left" w:pos="315"/>
        </w:tabs>
      </w:pPr>
      <w:r>
        <w:tab/>
      </w:r>
    </w:p>
    <w:tbl>
      <w:tblPr>
        <w:tblW w:w="15744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"/>
        <w:gridCol w:w="2849"/>
        <w:gridCol w:w="2886"/>
        <w:gridCol w:w="1402"/>
        <w:gridCol w:w="1549"/>
        <w:gridCol w:w="1405"/>
        <w:gridCol w:w="1402"/>
        <w:gridCol w:w="1213"/>
        <w:gridCol w:w="2585"/>
      </w:tblGrid>
      <w:tr w:rsidR="001B176D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дпов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дальн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Прогнозний обсяг фінансування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1B176D">
        <w:trPr>
          <w:cantSplit/>
          <w:trHeight w:val="68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176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1B176D">
        <w:trPr>
          <w:trHeight w:val="547"/>
        </w:trPr>
        <w:tc>
          <w:tcPr>
            <w:tcW w:w="15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Створення умов для фізичного виховання і спорту за місцем роботи, проживання, в місцях масового відпочинку населення</w:t>
            </w:r>
          </w:p>
        </w:tc>
      </w:tr>
      <w:tr w:rsidR="001B176D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Активізувати роботу щодо залучення населення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до занять у фізкультурно-оздоровчих і спортивних групах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Збільшити кількість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населення,охопленого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фізкультурно-оздоровчою роботою.</w:t>
            </w:r>
          </w:p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Максимально охопити населення фізкультурно-оздоровчою роботою у навчальних закладах</w:t>
            </w: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Здійснити заходи щодо створення необхідних умов для фізкультурно-оздоровчої і спортивної роботи за місцем роботи, проживання, у зонах відпочинку. Сприяти розширенню мережі фізкультурно-оздоровчих центрів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дієвої системи для проведення фізкультурно-оздоровчих заходів для населення за місцем проживання та у зонах масового відпочинку</w:t>
            </w: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B176D" w:rsidRDefault="00126731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1B176D" w:rsidRDefault="001B176D">
      <w:pPr>
        <w:rPr>
          <w:rFonts w:ascii="Times New Roman" w:hAnsi="Times New Roman"/>
          <w:sz w:val="24"/>
          <w:szCs w:val="24"/>
        </w:rPr>
      </w:pPr>
    </w:p>
    <w:tbl>
      <w:tblPr>
        <w:tblW w:w="15744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3"/>
        <w:gridCol w:w="14"/>
        <w:gridCol w:w="2878"/>
        <w:gridCol w:w="15"/>
        <w:gridCol w:w="2864"/>
        <w:gridCol w:w="17"/>
        <w:gridCol w:w="1393"/>
        <w:gridCol w:w="9"/>
        <w:gridCol w:w="1547"/>
        <w:gridCol w:w="1405"/>
        <w:gridCol w:w="1402"/>
        <w:gridCol w:w="1236"/>
        <w:gridCol w:w="35"/>
        <w:gridCol w:w="2453"/>
        <w:gridCol w:w="33"/>
      </w:tblGrid>
      <w:tr w:rsidR="001B176D">
        <w:trPr>
          <w:cantSplit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дпов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дальн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Прогнозний обсяг фінансування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  <w:trHeight w:val="680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76D"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Щороку проводити фізкультурно-оздоровчі, реабілітаційні заходи для учасників бойових дій, які брали участь в антитерористичній операції, у заходах із забезпечення національної безпеки і оборони.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Pr="00126731" w:rsidRDefault="00126731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 управління соціального захисту населення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дієвої системи для проведення фізкультурно-оздоровчих та спортивних заходів для учасників бойових дій.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1B176D" w:rsidRDefault="001B176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trHeight w:val="609"/>
        </w:trPr>
        <w:tc>
          <w:tcPr>
            <w:tcW w:w="157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Забезпечення розвитку дитячого,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дитячо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- юнацького спорту.</w:t>
            </w:r>
          </w:p>
          <w:p w:rsidR="001B176D" w:rsidRDefault="001B1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збереження мережі </w:t>
            </w:r>
          </w:p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дитячо-юнацьких спортивних шкіл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Pr="00126731" w:rsidRDefault="00126731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керівники дитячо-юнацьких спортивних шкіл та громадські організацій фізкультурно-спортивної спрямованості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збереження та розвитку системи </w:t>
            </w:r>
          </w:p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підготовки дитячо-юнацького та резервного спорту</w:t>
            </w: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  <w:trHeight w:val="23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  <w:trHeight w:val="172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trHeight w:val="562"/>
        </w:trPr>
        <w:tc>
          <w:tcPr>
            <w:tcW w:w="157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.Розвиток олімпійських та неолімпійських видів спорту спортсменів різних вікових груп,  спорту ветеранів та інвалідів</w:t>
            </w:r>
          </w:p>
        </w:tc>
      </w:tr>
      <w:tr w:rsidR="001B176D">
        <w:trPr>
          <w:cantSplit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та сприяти  проведенню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всеукраїнських, регіональних, обласних, місцевих змагань з визнаних у державі олімпійських видів спорту</w:t>
            </w:r>
          </w:p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 спортсменів різних вікових груп. Забезпечити підготовку та участь спортсменів громади у всеукраїнських, регіональних, обласних змаганнях з олімпійських видів спорту, змаганнях серед ветеранів спорту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дитячо-юнацькі спортивні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школи,громадські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Якісна підготовка та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спортивно-масових заходів, проведення навчально-</w:t>
            </w:r>
          </w:p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тренувальних зборів з метою підготовки до всеукраїнських, регіональних, обласних змагань з олімпійських видів спорту</w:t>
            </w:r>
          </w:p>
        </w:tc>
      </w:tr>
      <w:tr w:rsidR="001B176D">
        <w:trPr>
          <w:cantSplit/>
          <w:trHeight w:val="24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  <w:trHeight w:val="7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173,6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173,6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Проводити та сприяти  проведенню всеукраїнських, регіональних, обласних, місцевих змагань з визнаних у державі неолімпійських видів спорту серед спортсменів різних вікових груп. Забезпечити підготовку та участь спортсменів громади у всеукраїнських, регіональних, обласних змаганнях з неолімпійських видів спорту, змаганнях серед ветеранів спорту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дитячо-юнацькі спортивні школи, громадські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63,2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 тренувальних зборів з метою підготовки до всеукраїнських, регіональних, обласних змагань з неолімпійських видів спорту</w:t>
            </w: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66,1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28,7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263,8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263,8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176D">
        <w:tc>
          <w:tcPr>
            <w:tcW w:w="157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Покращення організаційного, кадрового, матеріально-технічного, фінансового, науково- методичного, інформаційного забезпечення сфери фізичної культури і спорту</w:t>
            </w:r>
          </w:p>
          <w:p w:rsidR="001B176D" w:rsidRDefault="001B1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Щороку приймати участь в обласних семінарах для працівників структурних підрозділів органів місцевого самоврядування з фізичної культури та спорту </w:t>
            </w:r>
          </w:p>
          <w:p w:rsidR="001B176D" w:rsidRDefault="001B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громадські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  фізкультурно - спортивної спрямованості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Якісна перепідготовка кадрів у сфері «фізична культура і спорт» </w:t>
            </w: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Сприяти залученню інвестицій та спонсорських коштів на розвиток фізичної культури і спорту, відповідно до чинного законодавства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Pr="00126731" w:rsidRDefault="00126731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громадські організацій фізкультурно-спортивної спрямованості за участі органів місцевого самоврядування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інвестицій з метою забезпечення додаткового фінансування для розвитку сфери «фізична культура і спорт»</w:t>
            </w: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  <w:trHeight w:val="2158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B176D" w:rsidRPr="00F05C15">
        <w:trPr>
          <w:cantSplit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Надавати фінансову підтримку федераціям, осередкам обласних та районних федерацій,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асоціаціям, фізкультурно-спортивним та громадським організаціям фізкультурно- спортивної спрямованості, спортивним клубам,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дитячо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юнацьким спортивним школам незалежно від форм Власності з видів спорту, визнаних в Україні, Комунальному підприємству Центр фізичного здоров’я населення «Спорт для всіх»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спортсменів збірної команд громади, утримання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Комунального підприємства Центр фізичного здоров’я населення «Спорт для всіх»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Чугуївського району Харківської  області, стадіон «АВАНГАРД», проведення фізкультурно-оздоровчої та спортивно-масової роботи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територіальній громаді</w:t>
            </w: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2869,804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2869,804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F05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3422,261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F05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3422,261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  <w:trHeight w:val="355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3394,319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3394,319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9799,084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9799,084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178,3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113,9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2973,104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2973,104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3473,561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3473,561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3497,619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3497,619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176D">
        <w:trPr>
          <w:cantSplit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10236,484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2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10236,484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B176D" w:rsidRDefault="001B176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1B176D" w:rsidRDefault="001B176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B176D" w:rsidRDefault="001B176D">
      <w:pPr>
        <w:ind w:left="708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B176D" w:rsidRDefault="00126731">
      <w:pPr>
        <w:ind w:left="708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Секретар міської ради                                                                                                                                                          Сергій РУДНЄВ</w:t>
      </w:r>
    </w:p>
    <w:sectPr w:rsidR="001B176D">
      <w:pgSz w:w="16838" w:h="11906" w:orient="landscape"/>
      <w:pgMar w:top="567" w:right="1134" w:bottom="850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76D"/>
    <w:rsid w:val="00126731"/>
    <w:rsid w:val="001B176D"/>
    <w:rsid w:val="00F0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9CEE"/>
  <w15:docId w15:val="{ED0F0968-C3C9-4BCB-BD01-30ED83F4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styleId="aa">
    <w:name w:val="header"/>
    <w:basedOn w:val="a"/>
    <w:pPr>
      <w:spacing w:after="0" w:line="240" w:lineRule="auto"/>
    </w:pPr>
  </w:style>
  <w:style w:type="paragraph" w:styleId="ab">
    <w:name w:val="footer"/>
    <w:basedOn w:val="a"/>
    <w:pPr>
      <w:spacing w:after="0" w:line="240" w:lineRule="auto"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2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26731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9</cp:revision>
  <cp:lastPrinted>2024-05-14T08:03:00Z</cp:lastPrinted>
  <dcterms:created xsi:type="dcterms:W3CDTF">2023-12-18T13:23:00Z</dcterms:created>
  <dcterms:modified xsi:type="dcterms:W3CDTF">2024-05-14T08:04:00Z</dcterms:modified>
  <dc:language>uk-UA</dc:language>
</cp:coreProperties>
</file>