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uto" w:line="240"/>
        <w:jc w:val="both"/>
        <w:rPr/>
      </w:pPr>
      <w:r>
        <w:rPr>
          <w:rFonts w:cs="Times New Roman"/>
          <w:b/>
          <w:bCs/>
          <w:lang w:val="uk-UA"/>
        </w:rPr>
        <w:t xml:space="preserve">11 квітня 2024 року                                     м. Зміїв                                         </w:t>
      </w:r>
      <w:r>
        <w:rPr>
          <w:rFonts w:cs="Times New Roman"/>
          <w:b/>
          <w:bCs/>
        </w:rPr>
        <w:t xml:space="preserve">   </w:t>
      </w:r>
      <w:r>
        <w:rPr>
          <w:rFonts w:cs="Times New Roman"/>
          <w:b/>
          <w:bCs/>
          <w:lang w:val="uk-UA"/>
        </w:rPr>
        <w:t>№ 3584-</w:t>
      </w:r>
      <w:r>
        <w:rPr>
          <w:rFonts w:cs="Times New Roman"/>
          <w:b/>
          <w:bCs/>
          <w:lang w:val="en-US"/>
        </w:rPr>
        <w:t>LХІ</w:t>
      </w:r>
      <w:r>
        <w:rPr>
          <w:rFonts w:cs="Times New Roman"/>
          <w:b/>
          <w:bCs/>
          <w:lang w:val="uk-UA"/>
        </w:rPr>
        <w:t>-</w:t>
      </w:r>
      <w:r>
        <w:rPr>
          <w:rFonts w:cs="Times New Roman"/>
          <w:b/>
          <w:bCs/>
          <w:lang w:val="en-US"/>
        </w:rPr>
        <w:t>V</w:t>
      </w:r>
      <w:r>
        <w:rPr>
          <w:rFonts w:cs="Times New Roman"/>
          <w:b/>
          <w:bCs/>
          <w:lang w:val="uk-UA"/>
        </w:rPr>
        <w:t>ІІІ</w:t>
      </w:r>
    </w:p>
    <w:p>
      <w:pPr>
        <w:pStyle w:val="Normal"/>
        <w:widowControl/>
        <w:numPr>
          <w:ilvl w:val="0"/>
          <w:numId w:val="0"/>
        </w:numPr>
        <w:shd w:val="clear" w:fill="FFFFFF"/>
        <w:tabs>
          <w:tab w:val="left" w:pos="0" w:leader="none"/>
        </w:tabs>
        <w:suppressAutoHyphens w:val="false"/>
        <w:bidi w:val="0"/>
        <w:snapToGrid w:val="true"/>
        <w:spacing w:lineRule="auto" w:line="252" w:before="0" w:after="160"/>
        <w:ind w:left="0" w:right="5103" w:hanging="0"/>
        <w:jc w:val="both"/>
        <w:rPr>
          <w:rStyle w:val="Style12"/>
          <w:rFonts w:ascii="Times New Roman" w:hAnsi="Times New Roman" w:eastAsia="Times New Roman" w:cs="Times New Roman"/>
          <w:b/>
          <w:b/>
          <w:bCs/>
          <w:i w:val="false"/>
          <w:i w:val="false"/>
          <w:iCs/>
          <w:color w:val="00000A"/>
          <w:sz w:val="24"/>
          <w:szCs w:val="24"/>
          <w:highlight w:val="white"/>
          <w:lang w:val="uk-UA" w:eastAsia="zh-CN" w:bidi="ar-SA"/>
        </w:rPr>
      </w:pPr>
      <w:r>
        <w:rPr>
          <w:rFonts w:eastAsia="Times New Roman" w:cs="Times New Roman"/>
          <w:b/>
          <w:bCs/>
          <w:i w:val="false"/>
          <w:iCs/>
          <w:color w:val="00000A"/>
          <w:sz w:val="24"/>
          <w:szCs w:val="24"/>
          <w:highlight w:val="white"/>
          <w:lang w:val="uk-UA" w:eastAsia="zh-CN" w:bidi="ar-SA"/>
        </w:rPr>
      </w:r>
    </w:p>
    <w:p>
      <w:pPr>
        <w:pStyle w:val="Normal"/>
        <w:widowControl w:val="false"/>
        <w:numPr>
          <w:ilvl w:val="0"/>
          <w:numId w:val="0"/>
        </w:numPr>
        <w:shd w:val="clear" w:fill="FFFFFF"/>
        <w:tabs>
          <w:tab w:val="left" w:pos="0" w:leader="none"/>
        </w:tabs>
        <w:suppressAutoHyphens w:val="false"/>
        <w:bidi w:val="0"/>
        <w:snapToGrid w:val="true"/>
        <w:spacing w:lineRule="auto" w:line="252" w:before="0" w:after="160"/>
        <w:ind w:left="0" w:right="3742" w:hanging="0"/>
        <w:jc w:val="both"/>
        <w:rPr>
          <w:rFonts w:ascii="Times New Roman" w:hAnsi="Times New Roman" w:eastAsia="Times New Roman" w:cs="Times New Roman"/>
          <w:b w:val="false"/>
          <w:b w:val="false"/>
          <w:color w:val="00000A"/>
          <w:sz w:val="22"/>
        </w:rPr>
      </w:pPr>
      <w:r>
        <w:rPr>
          <w:rStyle w:val="Style12"/>
          <w:rFonts w:eastAsia="Times New Roman" w:cs="Times New Roman"/>
          <w:b/>
          <w:bCs/>
          <w:i w:val="false"/>
          <w:iCs/>
          <w:color w:val="000000"/>
          <w:sz w:val="24"/>
          <w:szCs w:val="24"/>
          <w:highlight w:val="white"/>
          <w:lang w:val="uk-UA" w:eastAsia="zh-CN" w:bidi="ar-SA"/>
        </w:rPr>
        <w:t>Про передачу Фермерському господарству “Коротуна Олександра Леонідовича” в оренду земельної                   ділянки, кадастровий номер 6321710100:04:011:0222, для ведення товарного сільськогосподарського                  виробництва (невитребувана земельна частка (пай) № 181</w:t>
      </w:r>
      <w:r>
        <w:rPr>
          <w:rStyle w:val="Style12"/>
          <w:rFonts w:eastAsia="Times New Roman" w:cs="Times New Roman"/>
          <w:b/>
          <w:bCs/>
          <w:i w:val="false"/>
          <w:iCs/>
          <w:color w:val="00000A"/>
          <w:sz w:val="24"/>
          <w:szCs w:val="24"/>
          <w:highlight w:val="white"/>
          <w:lang w:val="uk-UA" w:eastAsia="zh-CN" w:bidi="ar-SA"/>
        </w:rPr>
        <w:t>), що розташована за межами населених                     пунктів на території Зміївської міської ради</w:t>
      </w:r>
    </w:p>
    <w:p>
      <w:pPr>
        <w:pStyle w:val="Normal"/>
        <w:widowControl w:val="false"/>
        <w:tabs>
          <w:tab w:val="left" w:pos="682" w:leader="none"/>
        </w:tabs>
        <w:suppressAutoHyphens w:val="false"/>
        <w:bidi w:val="0"/>
        <w:spacing w:lineRule="auto" w:line="24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Розглянувши клопотання голови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од юридичної особи: 44649093</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про передачу в оренду земельної ділянки, кадастровий номер 6321710100:04:011:0222, для ведення товарного                                              сільськогосподарського виробництва (невитребувана земельна частка (пай) № 181), що розташована за межами населених пунктів на території Зміївської міської ради, строком на 14 років,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з Державного земельного кадастру про земельну ділянку           № НВ-5300483412024 від 01.06.2023 року, що зареєстрована Відділом №5 Управління                 надання адміністративних послуг Головного управління Держгеокадастру у Полтавській області, витяг № НВ-9914345842024 із технічної документації з нормативної грошової оцінки земельних ділянок від 27.01.2024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 xml:space="preserve">(витяг з протоколу № 53 засідання постійної комісії від 09 квітня 2024 року), </w:t>
      </w:r>
      <w:r>
        <w:rPr>
          <w:rStyle w:val="Style12"/>
          <w:rFonts w:eastAsia="Times New Roman" w:cs="Times New Roman"/>
          <w:b w:val="false"/>
          <w:bCs w:val="false"/>
          <w:iCs/>
          <w:color w:val="00000A"/>
          <w:sz w:val="24"/>
          <w:szCs w:val="24"/>
          <w:u w:val="none"/>
          <w:lang w:val="uk-UA" w:eastAsia="en-US" w:bidi="ar-SA"/>
        </w:rPr>
        <w:t xml:space="preserve">керуючись рішенням </w:t>
      </w:r>
      <w:r>
        <w:rPr>
          <w:rStyle w:val="Style12"/>
          <w:rFonts w:eastAsia="Times New Roman" w:cs="Times New Roman"/>
          <w:b w:val="false"/>
          <w:bCs w:val="false"/>
          <w:iCs/>
          <w:color w:val="00000A"/>
          <w:sz w:val="24"/>
          <w:szCs w:val="24"/>
          <w:u w:val="none"/>
          <w:lang w:val="en-US" w:eastAsia="en-US" w:bidi="ar-SA"/>
        </w:rPr>
        <w:t xml:space="preserve">XLVII </w:t>
      </w:r>
      <w:r>
        <w:rPr>
          <w:rStyle w:val="Style12"/>
          <w:rFonts w:eastAsia="Times New Roman" w:cs="Times New Roman"/>
          <w:b w:val="false"/>
          <w:bCs w:val="false"/>
          <w:iCs/>
          <w:color w:val="00000A"/>
          <w:sz w:val="24"/>
          <w:szCs w:val="24"/>
          <w:u w:val="none"/>
          <w:lang w:val="uk-UA" w:eastAsia="en-US" w:bidi="ar-SA"/>
        </w:rPr>
        <w:t xml:space="preserve">сесії                     Зміївської міської ради </w:t>
      </w:r>
      <w:r>
        <w:rPr>
          <w:rStyle w:val="Style12"/>
          <w:rFonts w:eastAsia="Times New Roman" w:cs="Times New Roman"/>
          <w:b w:val="false"/>
          <w:bCs w:val="false"/>
          <w:iCs/>
          <w:color w:val="00000A"/>
          <w:sz w:val="24"/>
          <w:szCs w:val="24"/>
          <w:u w:val="none"/>
          <w:lang w:val="en-US" w:eastAsia="en-US" w:bidi="ar-SA"/>
        </w:rPr>
        <w:t>VIII</w:t>
      </w:r>
      <w:r>
        <w:rPr>
          <w:rStyle w:val="Style12"/>
          <w:rFonts w:eastAsia="Times New Roman" w:cs="Times New Roman"/>
          <w:b w:val="false"/>
          <w:bCs w:val="false"/>
          <w:iCs/>
          <w:color w:val="00000A"/>
          <w:sz w:val="24"/>
          <w:szCs w:val="24"/>
          <w:u w:val="none"/>
          <w:lang w:val="uk-UA" w:eastAsia="en-US" w:bidi="ar-SA"/>
        </w:rPr>
        <w:t xml:space="preserve"> скликання №3060-</w:t>
      </w:r>
      <w:r>
        <w:rPr>
          <w:rStyle w:val="Style12"/>
          <w:rFonts w:eastAsia="Times New Roman" w:cs="Times New Roman"/>
          <w:b w:val="false"/>
          <w:bCs w:val="false"/>
          <w:iCs/>
          <w:color w:val="00000A"/>
          <w:sz w:val="24"/>
          <w:szCs w:val="24"/>
          <w:u w:val="none"/>
          <w:lang w:val="en-US" w:eastAsia="en-US" w:bidi="ar-SA"/>
        </w:rPr>
        <w:t>XLVII-VIII “</w:t>
      </w:r>
      <w:r>
        <w:rPr>
          <w:rStyle w:val="Style12"/>
          <w:rFonts w:eastAsia="Times New Roman" w:cs="Times New Roman"/>
          <w:b w:val="false"/>
          <w:bCs w:val="false"/>
          <w:iCs/>
          <w:color w:val="00000A"/>
          <w:sz w:val="24"/>
          <w:szCs w:val="24"/>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Cs/>
          <w:color w:val="00000A"/>
          <w:sz w:val="24"/>
          <w:szCs w:val="24"/>
          <w:u w:val="none"/>
          <w:lang w:val="uk-UA" w:eastAsia="en-US" w:bidi="ar-SA"/>
        </w:rPr>
        <w:t xml:space="preserve"> п. 34 ст. 26, 59 Закону України «Про місцеве                         самоврядування в Україні»</w:t>
      </w:r>
      <w:r>
        <w:rPr>
          <w:rStyle w:val="Style12"/>
          <w:rFonts w:eastAsia="Times New Roman" w:cs="Times New Roman"/>
          <w:b w:val="false"/>
          <w:bCs w:val="false"/>
          <w:iCs/>
          <w:color w:val="000000"/>
          <w:sz w:val="24"/>
          <w:szCs w:val="24"/>
          <w:u w:val="none"/>
          <w:lang w:val="uk-UA" w:eastAsia="en-US" w:bidi="ar-SA"/>
        </w:rPr>
        <w:t xml:space="preserve"> </w:t>
      </w:r>
      <w:r>
        <w:rPr>
          <w:rStyle w:val="Style12"/>
          <w:rFonts w:eastAsia="Times New Roman" w:cs="Times New Roman"/>
          <w:b w:val="false"/>
          <w:bCs w:val="false"/>
          <w:iCs/>
          <w:color w:val="00000A"/>
          <w:sz w:val="24"/>
          <w:szCs w:val="24"/>
          <w:u w:val="none"/>
          <w:lang w:val="uk-UA" w:eastAsia="en-US" w:bidi="ar-SA"/>
        </w:rPr>
        <w:t xml:space="preserve">, </w:t>
      </w:r>
      <w:r>
        <w:rPr>
          <w:rStyle w:val="Style12"/>
          <w:rFonts w:eastAsia="Times New Roman" w:cs="Times New Roman"/>
          <w:b w:val="false"/>
          <w:bCs w:val="false"/>
          <w:iCs/>
          <w:color w:val="00000A"/>
          <w:sz w:val="24"/>
          <w:szCs w:val="24"/>
          <w:highlight w:val="white"/>
          <w:u w:val="none"/>
          <w:lang w:val="uk-UA" w:eastAsia="en-US" w:bidi="ar-SA"/>
        </w:rPr>
        <w:t>Зміївська міська рада</w:t>
      </w:r>
    </w:p>
    <w:p>
      <w:pPr>
        <w:pStyle w:val="Normal"/>
        <w:widowControl w:val="false"/>
        <w:tabs>
          <w:tab w:val="left" w:pos="682" w:leader="none"/>
        </w:tabs>
        <w:suppressAutoHyphens w:val="false"/>
        <w:bidi w:val="0"/>
        <w:spacing w:lineRule="auto" w:line="240"/>
        <w:ind w:left="0" w:right="0" w:firstLine="567"/>
        <w:jc w:val="both"/>
        <w:rPr>
          <w:rStyle w:val="Style12"/>
          <w:sz w:val="24"/>
          <w:szCs w:val="24"/>
        </w:rPr>
      </w:pPr>
      <w:r>
        <w:rPr>
          <w:sz w:val="24"/>
          <w:szCs w:val="24"/>
        </w:rPr>
      </w:r>
    </w:p>
    <w:p>
      <w:pPr>
        <w:pStyle w:val="Normal"/>
        <w:spacing w:lineRule="atLeast" w:line="200"/>
        <w:jc w:val="both"/>
        <w:rPr>
          <w:sz w:val="24"/>
          <w:szCs w:val="24"/>
        </w:rPr>
      </w:pPr>
      <w:r>
        <w:rPr>
          <w:rFonts w:cs="Times New Roman"/>
          <w:b/>
          <w:sz w:val="24"/>
          <w:szCs w:val="24"/>
          <w:lang w:val="uk-UA"/>
        </w:rPr>
        <w:t>ВИРІШИЛА:</w:t>
      </w:r>
    </w:p>
    <w:p>
      <w:pPr>
        <w:pStyle w:val="Normal"/>
        <w:spacing w:lineRule="atLeast" w:line="200"/>
        <w:jc w:val="both"/>
        <w:rPr>
          <w:rFonts w:cs="Times New Roman"/>
          <w:b/>
          <w:b/>
          <w:iCs/>
          <w:color w:val="00000A"/>
          <w:sz w:val="24"/>
          <w:szCs w:val="24"/>
          <w:lang w:val="uk-UA"/>
        </w:rPr>
      </w:pPr>
      <w:r>
        <w:rPr>
          <w:rFonts w:cs="Times New Roman"/>
          <w:b/>
          <w:iCs/>
          <w:color w:val="00000A"/>
          <w:sz w:val="24"/>
          <w:szCs w:val="24"/>
          <w:lang w:val="uk-UA"/>
        </w:rPr>
      </w:r>
    </w:p>
    <w:p>
      <w:pPr>
        <w:pStyle w:val="Normal"/>
        <w:widowControl w:val="false"/>
        <w:numPr>
          <w:ilvl w:val="0"/>
          <w:numId w:val="0"/>
        </w:numPr>
        <w:tabs>
          <w:tab w:val="left" w:pos="0" w:leader="none"/>
        </w:tabs>
        <w:suppressAutoHyphens w:val="true"/>
        <w:bidi w:val="0"/>
        <w:ind w:left="0" w:right="0" w:hanging="0"/>
        <w:jc w:val="both"/>
        <w:rPr/>
      </w:pPr>
      <w:r>
        <w:rPr>
          <w:rFonts w:eastAsia="Times New Roman" w:cs="Times New Roman"/>
          <w:b w:val="false"/>
          <w:bCs w:val="false"/>
          <w:iCs/>
          <w:color w:val="000000"/>
          <w:sz w:val="24"/>
          <w:szCs w:val="24"/>
          <w:lang w:val="uk-UA" w:bidi="ar-SA"/>
        </w:rPr>
        <w:t xml:space="preserve">   </w:t>
      </w:r>
      <w:r>
        <w:rPr>
          <w:rFonts w:eastAsia="Times New Roman" w:cs="Times New Roman"/>
          <w:b w:val="false"/>
          <w:bCs w:val="false"/>
          <w:iCs/>
          <w:color w:val="000000"/>
          <w:sz w:val="24"/>
          <w:szCs w:val="24"/>
          <w:lang w:val="uk-UA" w:bidi="ar-SA"/>
        </w:rPr>
        <w:t xml:space="preserve">1. Передати </w:t>
      </w:r>
      <w:r>
        <w:rPr>
          <w:rStyle w:val="Style12"/>
          <w:rFonts w:eastAsia="Times New Roman" w:cs="Times New Roman"/>
          <w:b w:val="false"/>
          <w:bCs/>
          <w:iCs/>
          <w:color w:val="00000A"/>
          <w:sz w:val="24"/>
          <w:szCs w:val="24"/>
          <w:lang w:val="uk-UA" w:bidi="ar-SA"/>
        </w:rPr>
        <w:t xml:space="preserve">Фермерському господарству </w:t>
      </w:r>
      <w:r>
        <w:rPr>
          <w:rStyle w:val="Style12"/>
          <w:rFonts w:eastAsia="Times New Roman" w:cs="Times New Roman"/>
          <w:b w:val="false"/>
          <w:bCs/>
          <w:iCs/>
          <w:color w:val="000000"/>
          <w:sz w:val="24"/>
          <w:szCs w:val="24"/>
          <w:lang w:val="uk-UA" w:bidi="ar-SA"/>
        </w:rPr>
        <w:t>“Коротуна Олександра Леонідовича”, ідентифікаційний к</w:t>
      </w:r>
      <w:r>
        <w:rPr>
          <w:rStyle w:val="Style12"/>
          <w:rFonts w:eastAsia="Times New Roman" w:cs="Times New Roman"/>
          <w:b w:val="false"/>
          <w:bCs/>
          <w:iCs/>
          <w:color w:val="00000A"/>
          <w:sz w:val="24"/>
          <w:szCs w:val="24"/>
          <w:lang w:val="uk-UA" w:bidi="ar-SA"/>
        </w:rPr>
        <w:t>од юридичної особи: 44649093</w:t>
      </w:r>
      <w:r>
        <w:rPr>
          <w:rStyle w:val="Style12"/>
          <w:rFonts w:eastAsia="Times New Roman" w:cs="Times New Roman"/>
          <w:b w:val="false"/>
          <w:bCs/>
          <w:iCs/>
          <w:color w:val="000000"/>
          <w:sz w:val="24"/>
          <w:szCs w:val="24"/>
          <w:lang w:val="uk-UA" w:bidi="ar-SA"/>
        </w:rPr>
        <w:t>, м</w:t>
      </w:r>
      <w:r>
        <w:rPr>
          <w:rStyle w:val="Style12"/>
          <w:rFonts w:eastAsia="Times New Roman" w:cs="Times New Roman"/>
          <w:b w:val="false"/>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b w:val="false"/>
          <w:bCs w:val="false"/>
          <w:iCs/>
          <w:color w:val="000000"/>
          <w:sz w:val="24"/>
          <w:szCs w:val="24"/>
          <w:lang w:val="uk-UA" w:bidi="ar-SA"/>
        </w:rPr>
        <w:t xml:space="preserve">в оренду земельну ділянку, кадастровий номер 6321710100:04:011:0222, для ведення товарного сільськогосподарського виробництва (код КВЦПЗ - 01.01) </w:t>
      </w:r>
      <w:r>
        <w:rPr>
          <w:rStyle w:val="Style12"/>
          <w:rFonts w:eastAsia="Times New Roman" w:cs="Times New Roman"/>
          <w:b w:val="false"/>
          <w:bCs w:val="false"/>
          <w:iCs/>
          <w:color w:val="000000"/>
          <w:sz w:val="24"/>
          <w:szCs w:val="24"/>
          <w:lang w:val="uk-UA" w:bidi="ar-SA"/>
        </w:rPr>
        <w:t xml:space="preserve">(невитребувана земельна частка (пай) № </w:t>
      </w:r>
      <w:r>
        <w:rPr>
          <w:rStyle w:val="Style12"/>
          <w:rFonts w:eastAsia="Times New Roman" w:cs="Times New Roman"/>
          <w:b w:val="false"/>
          <w:bCs w:val="false"/>
          <w:iCs/>
          <w:color w:val="00000A"/>
          <w:sz w:val="24"/>
          <w:szCs w:val="24"/>
          <w:lang w:val="uk-UA" w:bidi="ar-SA"/>
        </w:rPr>
        <w:t>181</w:t>
      </w:r>
      <w:r>
        <w:rPr>
          <w:rStyle w:val="Style12"/>
          <w:rFonts w:eastAsia="Times New Roman" w:cs="Times New Roman"/>
          <w:b w:val="false"/>
          <w:bCs w:val="false"/>
          <w:iCs/>
          <w:color w:val="000000"/>
          <w:sz w:val="24"/>
          <w:szCs w:val="24"/>
          <w:lang w:val="uk-UA" w:bidi="ar-SA"/>
        </w:rPr>
        <w:t>)</w:t>
      </w:r>
      <w:r>
        <w:rPr>
          <w:rFonts w:eastAsia="Times New Roman" w:cs="Times New Roman"/>
          <w:b w:val="false"/>
          <w:bCs w:val="false"/>
          <w:iCs/>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5,0448 га (сільськогосподарські землі - 5,0448 га, з них рілля -</w:t>
      </w:r>
      <w:r>
        <w:rPr>
          <w:rStyle w:val="Style12"/>
          <w:rFonts w:eastAsia="Times New Roman" w:cs="Times New Roman"/>
          <w:b w:val="false"/>
          <w:bCs w:val="false"/>
          <w:iCs/>
          <w:color w:val="000000"/>
          <w:sz w:val="24"/>
          <w:szCs w:val="24"/>
          <w:lang w:val="uk-UA" w:bidi="ar-SA"/>
        </w:rPr>
        <w:t xml:space="preserve"> 5,0448 га)</w:t>
      </w:r>
      <w:r>
        <w:rPr>
          <w:rFonts w:eastAsia="Times New Roman" w:cs="Times New Roman"/>
          <w:b w:val="false"/>
          <w:bCs w:val="false"/>
          <w:iCs/>
          <w:color w:val="000000"/>
          <w:sz w:val="24"/>
          <w:szCs w:val="24"/>
          <w:lang w:val="uk-UA" w:bidi="ar-SA"/>
        </w:rPr>
        <w:t xml:space="preserve">, </w:t>
      </w:r>
      <w:r>
        <w:rPr>
          <w:rStyle w:val="Style12"/>
          <w:rFonts w:eastAsia="Times New Roman" w:cs="Times New Roman"/>
          <w:b w:val="false"/>
          <w:bCs w:val="false"/>
          <w:iCs/>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b w:val="false"/>
          <w:bCs w:val="false"/>
          <w:iCs/>
          <w:color w:val="000000"/>
          <w:sz w:val="24"/>
          <w:szCs w:val="24"/>
          <w:lang w:val="uk-UA" w:bidi="ar-SA"/>
        </w:rPr>
        <w:t xml:space="preserve">строком на 14 років, </w:t>
      </w:r>
      <w:r>
        <w:rPr>
          <w:rFonts w:eastAsia="Times New Roman" w:cs="Times New Roman"/>
          <w:b w:val="false"/>
          <w:bCs w:val="false"/>
          <w:i w:val="false"/>
          <w:iCs/>
          <w:caps w:val="false"/>
          <w:smallCaps w:val="false"/>
          <w:color w:val="00000A"/>
          <w:spacing w:val="0"/>
          <w:sz w:val="24"/>
          <w:szCs w:val="24"/>
          <w:lang w:val="uk-UA" w:bidi="ar-SA"/>
        </w:rPr>
        <w:t>до дня державної реєстрації права власності на таку земельну ділянку</w:t>
      </w:r>
      <w:r>
        <w:rPr>
          <w:rFonts w:eastAsia="Times New Roman" w:cs="Times New Roman"/>
          <w:b w:val="false"/>
          <w:bCs w:val="false"/>
          <w:i w:val="false"/>
          <w:iCs/>
          <w:caps w:val="false"/>
          <w:smallCaps w:val="false"/>
          <w:color w:val="000000"/>
          <w:spacing w:val="0"/>
          <w:sz w:val="24"/>
          <w:szCs w:val="24"/>
          <w:lang w:val="uk-UA" w:bidi="ar-SA"/>
        </w:rPr>
        <w:t>.</w:t>
      </w:r>
    </w:p>
    <w:p>
      <w:pPr>
        <w:pStyle w:val="Normal"/>
        <w:widowControl w:val="false"/>
        <w:numPr>
          <w:ilvl w:val="0"/>
          <w:numId w:val="0"/>
        </w:numPr>
        <w:tabs>
          <w:tab w:val="left" w:pos="0" w:leader="none"/>
        </w:tabs>
        <w:suppressAutoHyphens w:val="false"/>
        <w:bidi w:val="0"/>
        <w:ind w:left="0"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 xml:space="preserve">“Коротуна Олександра Леонідовича”                               </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numPr>
          <w:ilvl w:val="0"/>
          <w:numId w:val="0"/>
        </w:numPr>
        <w:tabs>
          <w:tab w:val="left" w:pos="0" w:leader="none"/>
        </w:tabs>
        <w:suppressAutoHyphens w:val="false"/>
        <w:bidi w:val="0"/>
        <w:ind w:left="0" w:right="0" w:hanging="0"/>
        <w:jc w:val="both"/>
        <w:rPr/>
      </w:pPr>
      <w:r>
        <w:rPr>
          <w:rFonts w:eastAsia="Times New Roman" w:cs="Times New Roman"/>
          <w:color w:val="000000"/>
          <w:sz w:val="24"/>
          <w:szCs w:val="24"/>
          <w:lang w:val="uk-UA" w:bidi="ar-SA"/>
        </w:rPr>
        <w:t xml:space="preserve">         </w:t>
      </w: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6321710100:04:011:0222</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numPr>
          <w:ilvl w:val="0"/>
          <w:numId w:val="0"/>
        </w:numPr>
        <w:tabs>
          <w:tab w:val="left" w:pos="0" w:leader="none"/>
        </w:tabs>
        <w:suppressAutoHyphens w:val="false"/>
        <w:bidi w:val="0"/>
        <w:ind w:left="0" w:right="57" w:hanging="0"/>
        <w:jc w:val="both"/>
        <w:rPr/>
      </w:pPr>
      <w:r>
        <w:rPr>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numPr>
          <w:ilvl w:val="0"/>
          <w:numId w:val="0"/>
        </w:numPr>
        <w:tabs>
          <w:tab w:val="left" w:pos="0" w:leader="none"/>
        </w:tabs>
        <w:suppressAutoHyphens w:val="false"/>
        <w:bidi w:val="0"/>
        <w:ind w:left="0" w:right="0" w:hanging="0"/>
        <w:jc w:val="both"/>
        <w:rPr/>
      </w:pPr>
      <w:r>
        <w:rPr>
          <w:rFonts w:eastAsia="Times New Roman" w:cs="Times New Roman"/>
          <w:color w:val="00000A"/>
          <w:spacing w:val="4"/>
          <w:sz w:val="24"/>
          <w:szCs w:val="24"/>
          <w:lang w:val="uk-UA" w:bidi="ar-SA"/>
        </w:rPr>
        <w:t xml:space="preserve">    </w:t>
      </w:r>
      <w:r>
        <w:rPr>
          <w:rFonts w:eastAsia="Times New Roman" w:cs="Times New Roman"/>
          <w:color w:val="00000A"/>
          <w:spacing w:val="4"/>
          <w:sz w:val="24"/>
          <w:szCs w:val="24"/>
          <w:lang w:val="uk-UA" w:bidi="ar-SA"/>
        </w:rPr>
        <w:t xml:space="preserve">5.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tabs>
          <w:tab w:val="left" w:pos="0" w:leader="none"/>
        </w:tabs>
        <w:ind w:left="3065"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val="false"/>
        <w:numPr>
          <w:ilvl w:val="0"/>
          <w:numId w:val="0"/>
        </w:numPr>
        <w:tabs>
          <w:tab w:val="left" w:pos="0" w:leader="none"/>
        </w:tabs>
        <w:suppressAutoHyphens w:val="true"/>
        <w:bidi w:val="0"/>
        <w:ind w:left="701" w:right="0" w:hanging="0"/>
        <w:jc w:val="both"/>
        <w:rPr>
          <w:rFonts w:ascii="Times New Roman" w:hAnsi="Times New Roman" w:eastAsia="Times New Roman" w:cs="Times New Roman"/>
          <w:b w:val="false"/>
          <w:b w:val="false"/>
          <w:bCs w:val="false"/>
          <w:i w:val="false"/>
          <w:i w:val="false"/>
          <w:iCs/>
          <w:color w:val="00000A"/>
          <w:spacing w:val="4"/>
          <w:lang w:val="uk-UA" w:eastAsia="ru-RU" w:bidi="zxx"/>
        </w:rPr>
      </w:pPr>
      <w:r>
        <w:rPr>
          <w:rFonts w:eastAsia="Times New Roman" w:cs="Times New Roman"/>
          <w:b w:val="false"/>
          <w:bCs w:val="false"/>
          <w:i w:val="false"/>
          <w:iCs/>
          <w:color w:val="00000A"/>
          <w:spacing w:val="4"/>
          <w:lang w:val="uk-UA"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val="false"/>
        <w:suppressAutoHyphens w:val="true"/>
        <w:bidi w:val="0"/>
        <w:spacing w:lineRule="auto" w:line="252" w:before="0" w:after="160"/>
        <w:ind w:left="-1069" w:right="0" w:firstLine="1069"/>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val="false"/>
        <w:suppressAutoHyphens w:val="true"/>
        <w:bidi w:val="0"/>
        <w:spacing w:lineRule="auto" w:line="252" w:before="0" w:after="160"/>
        <w:ind w:right="0" w:hanging="0"/>
        <w:jc w:val="both"/>
        <w:rPr>
          <w:b w:val="false"/>
          <w:b w:val="false"/>
          <w:bCs w:val="false"/>
          <w:i w:val="false"/>
          <w:i w:val="false"/>
          <w:iCs/>
          <w:color w:val="00000A"/>
          <w:lang w:eastAsia="ru-RU" w:bidi="zxx"/>
        </w:rPr>
      </w:pPr>
      <w:r>
        <w:rPr>
          <w:b w:val="false"/>
          <w:bCs w:val="false"/>
          <w:i w:val="false"/>
          <w:iCs/>
          <w:color w:val="00000A"/>
          <w:lang w:eastAsia="ru-RU" w:bidi="zxx"/>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b w:val="false"/>
      <w:sz w:val="24"/>
    </w:rPr>
  </w:style>
  <w:style w:type="character" w:styleId="ListLabel4">
    <w:name w:val="ListLabel 4"/>
    <w:qFormat/>
    <w:rPr>
      <w:rFonts w:cs="Symbol"/>
      <w:b w:val="false"/>
      <w:sz w:val="24"/>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2414</TotalTime>
  <Application>LibreOffice/5.1.6.2$Linux_X86_64 LibreOffice_project/10m0$Build-2</Application>
  <Pages>2</Pages>
  <Words>498</Words>
  <Characters>3553</Characters>
  <CharactersWithSpaces>4584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2024-04-12T08:44:38Z</cp:lastPrinted>
  <dcterms:modified xsi:type="dcterms:W3CDTF">2024-04-12T08:46:03Z</dcterms:modified>
  <cp:revision>218</cp:revision>
  <dc:subject/>
  <dc:title/>
</cp:coreProperties>
</file>