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№4132-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2"/>
        <w:widowControl w:val="false"/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Усіченку О. Г.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Усіченка Олександра Григоровича,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                                     ФО-П Солдатенко В. В., Витяг з Державного реєстру речових прав, індексний номер витягу: 403129194 від 11.11.2024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3040858363140), зареєстроване державним реєстратором Відділу реєстраційних послуг Зміївської міської ради, витяг з Державного земельного кадастру про земельну ділянку               № НВ-5101197582024 від 11.11.2024 року, що зареєстрована Відділом № 6 Управління забезпечення реалізації державної політики у сфері земельних відносин Головного управління Держгеокадастру в Одеській області, рекомендації постійної комісії з питань містобудування, будівництва, розвитку інфраструктури, земельних відносин,                            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               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Усіченка Олександра                Григоровича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Усіченку Олександру Григоровичу, ідентифікаційний номер </w:t>
      </w:r>
      <w:r>
        <w:rPr>
          <w:rStyle w:val="Style12"/>
          <w:sz w:val="24"/>
          <w:szCs w:val="24"/>
          <w:lang w:val="en-US"/>
        </w:rPr>
        <w:t>Х</w:t>
      </w:r>
      <w:r>
        <w:rPr>
          <w:rStyle w:val="Style12"/>
          <w:sz w:val="24"/>
          <w:szCs w:val="24"/>
          <w:lang w:val="uk-UA"/>
        </w:rPr>
        <w:t xml:space="preserve">, який зареєстрований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6321786001:01:002:0188,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0,2223 га (забудовані землі - 0,2223 га, з них малоповерхова забудова - 0,2223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2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188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>Усіченку О. Г.</w:t>
      </w:r>
      <w:r>
        <w:rPr>
          <w:rStyle w:val="Style12"/>
          <w:color w:val="000000"/>
          <w:sz w:val="24"/>
          <w:szCs w:val="24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/>
        <w:suppressAutoHyphens w:val="false"/>
        <w:overflowPunct w:val="fals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Application>LibreOffice/5.1.6.2$Linux_X86_64 LibreOffice_project/10m0$Build-2</Application>
  <Pages>2</Pages>
  <Words>479</Words>
  <Characters>3326</Characters>
  <CharactersWithSpaces>4076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2024-12-09T09:06:13Z</cp:lastPrinted>
  <dcterms:modified xsi:type="dcterms:W3CDTF">2024-12-09T14:29:53Z</dcterms:modified>
  <cp:revision>316</cp:revision>
  <dc:subject/>
  <dc:title/>
</cp:coreProperties>
</file>