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</w:t>
      </w:r>
      <w:r>
        <w:rPr>
          <w:rFonts w:cs="Times New Roman"/>
          <w:b/>
          <w:bCs/>
          <w:lang w:val="uk-UA"/>
        </w:rPr>
        <w:t>4065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2"/>
        <w:widowControl w:val="false"/>
        <w:tabs>
          <w:tab w:val="left" w:pos="6118" w:leader="none"/>
        </w:tabs>
        <w:suppressAutoHyphens w:val="true"/>
        <w:overflowPunct w:val="true"/>
        <w:bidi w:val="0"/>
        <w:spacing w:lineRule="auto" w:line="247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 w:val="false"/>
        <w:shd w:val="clear" w:fill="FFFFFF"/>
        <w:tabs>
          <w:tab w:val="left" w:pos="5614" w:leader="none"/>
        </w:tabs>
        <w:suppressAutoHyphens w:val="false"/>
        <w:overflowPunct w:val="true"/>
        <w:bidi w:val="0"/>
        <w:spacing w:lineRule="auto" w:line="240" w:before="0" w:after="160"/>
        <w:ind w:left="0" w:right="3969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bidi="ar-S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Про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zh-CN" w:bidi="ar-SA"/>
        </w:rPr>
        <w:t xml:space="preserve"> припинення </w:t>
      </w:r>
      <w:r>
        <w:rPr>
          <w:rStyle w:val="Style12"/>
          <w:rFonts w:eastAsia="Andale Sans UI;Arial Unicode MS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ru-RU" w:bidi="ar-SA"/>
        </w:rPr>
        <w:t xml:space="preserve">Відділу освіти Зміївської міської ради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zh-CN" w:bidi="ar-SA"/>
        </w:rPr>
        <w:t xml:space="preserve">права постійного користування земельною ділянкою для будівництва та обслуговування                       </w:t>
      </w:r>
      <w:r>
        <w:rPr>
          <w:rStyle w:val="Style12"/>
          <w:rFonts w:eastAsia="Andale Sans UI;Arial Unicode MS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ru-RU" w:bidi="ar-SA"/>
        </w:rPr>
        <w:t>будівель закладів освіти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zh-CN" w:bidi="ar-SA"/>
        </w:rPr>
        <w:t>, що розташована</w:t>
      </w:r>
      <w:r>
        <w:rPr>
          <w:rStyle w:val="Style12"/>
          <w:rFonts w:eastAsia="Andale Sans UI;Arial Unicode MS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ru-RU" w:bidi="ar-SA"/>
        </w:rPr>
        <w:t>: майдан Соборний, 6/ пров. Сизранцева, 2, м. Зміїв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Відділу освіти Зміївської міської ради, ідентифікаційний код юридичної особи: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43946762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місцезнаходження юридичної особи: 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3404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Харківська обл., Чугуївський р-н,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м. Зміїв, вул. Адміністративна, 12-А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 особі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начальника Інесси    СОЛЯНИК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припинення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права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постійного користування земельною ділянкою для                  будівництва та обслуговування будівель закладів освіти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, яка розташована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майдан Соборний, 6/ пров. Сизранцева, 2, м. Зміїв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зв’язку з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переходом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права оперативного управління об’єктами нерухомого майна комунальної власності, які розташованій на цій земельній ділянці,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враховуючи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Витяг з Державного реєстру речових прав, індексний номер витягу: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364003808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31.01.2024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об`єкта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нерухомого майна: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1696168063217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), зареєстроване державним реєстратором Відділу реєстраційних послуг Зміївської міської ради,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з Державного реєстру речових прав, індексний номер витягу: 352402613 від 31.01.2023 року (реєстраційний номер об`єкта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нерухомого майна: 1601491263217), зареєстроване державним реєстратором Відділу реєстраційних послуг Зміївської міської ради,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0002712472024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04.11.2024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Відділом у                        Зміївському районі Головного управління Держгеокадастру у Харківській області,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                     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                     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62 засідання постійної комісії від                        05 листопада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120, 141 Земельного кодексу України, п. 34              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Fonts w:cs="Times New Roman"/>
          <w:b/>
          <w:b/>
          <w:bCs/>
          <w:iCs/>
          <w:color w:val="000000"/>
          <w:sz w:val="24"/>
          <w:szCs w:val="24"/>
          <w:lang w:val="uk-UA"/>
        </w:rPr>
      </w:pPr>
      <w:r>
        <w:rPr>
          <w:rFonts w:cs="Times New Roman"/>
          <w:b/>
          <w:bCs/>
          <w:i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iCs/>
          <w:color w:val="00000A"/>
          <w:sz w:val="24"/>
          <w:szCs w:val="24"/>
        </w:rPr>
        <w:t xml:space="preserve">1. Припинити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>Відділу освіти Зміївської міської ради,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ідентифікаційний код юридичної особи: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>43946762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, місцезнаходження юридичної особи: 6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>3404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, Харківська обл., Чугуївський   р-н,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 xml:space="preserve">м. Зміїв, вул. Адміністративна, 12-А, </w:t>
      </w:r>
      <w:r>
        <w:rPr>
          <w:rFonts w:cs="Times New Roman"/>
          <w:iCs/>
          <w:color w:val="00000A"/>
          <w:sz w:val="24"/>
          <w:szCs w:val="24"/>
        </w:rPr>
        <w:t>право постійного користування земельною ділянкою комунальної власності, кадастровий номер 63217</w:t>
      </w:r>
      <w:r>
        <w:rPr>
          <w:rFonts w:eastAsia="Andale Sans UI;Arial Unicode MS" w:cs="Times New Roman"/>
          <w:iCs/>
          <w:color w:val="00000A"/>
          <w:sz w:val="24"/>
          <w:szCs w:val="24"/>
          <w:lang w:val="uk-UA" w:eastAsia="ru-RU" w:bidi="ar-SA"/>
        </w:rPr>
        <w:t>10100</w:t>
      </w:r>
      <w:r>
        <w:rPr>
          <w:rFonts w:cs="Times New Roman"/>
          <w:iCs/>
          <w:color w:val="00000A"/>
          <w:sz w:val="24"/>
          <w:szCs w:val="24"/>
        </w:rPr>
        <w:t>:01:0</w:t>
      </w:r>
      <w:r>
        <w:rPr>
          <w:rFonts w:eastAsia="Andale Sans UI;Arial Unicode MS" w:cs="Times New Roman"/>
          <w:iCs/>
          <w:color w:val="00000A"/>
          <w:sz w:val="24"/>
          <w:szCs w:val="24"/>
          <w:lang w:val="uk-UA" w:eastAsia="ru-RU" w:bidi="ar-SA"/>
        </w:rPr>
        <w:t>08:</w:t>
      </w:r>
      <w:r>
        <w:rPr>
          <w:rFonts w:cs="Times New Roman"/>
          <w:iCs/>
          <w:color w:val="00000A"/>
          <w:sz w:val="24"/>
          <w:szCs w:val="24"/>
        </w:rPr>
        <w:t>0</w:t>
      </w:r>
      <w:r>
        <w:rPr>
          <w:rFonts w:eastAsia="Andale Sans UI;Arial Unicode MS" w:cs="Times New Roman"/>
          <w:iCs/>
          <w:color w:val="00000A"/>
          <w:sz w:val="24"/>
          <w:szCs w:val="24"/>
          <w:lang w:val="uk-UA" w:eastAsia="ru-RU" w:bidi="ar-SA"/>
        </w:rPr>
        <w:t>321</w:t>
      </w:r>
      <w:r>
        <w:rPr>
          <w:rFonts w:cs="Times New Roman"/>
          <w:iCs/>
          <w:color w:val="00000A"/>
          <w:sz w:val="24"/>
          <w:szCs w:val="24"/>
        </w:rPr>
        <w:t xml:space="preserve">, </w:t>
      </w:r>
      <w:r>
        <w:rPr>
          <w:rFonts w:cs="Times New Roman"/>
          <w:iCs/>
          <w:color w:val="00000A"/>
          <w:sz w:val="24"/>
          <w:szCs w:val="24"/>
          <w:lang w:val="uk-UA"/>
        </w:rPr>
        <w:t xml:space="preserve">(номер запису про інше речове право: </w:t>
      </w:r>
      <w:r>
        <w:rPr>
          <w:rFonts w:eastAsia="Andale Sans UI;Arial Unicode MS" w:cs="Times New Roman"/>
          <w:iCs/>
          <w:color w:val="00000A"/>
          <w:sz w:val="24"/>
          <w:szCs w:val="24"/>
          <w:lang w:val="uk-UA" w:eastAsia="ru-RU" w:bidi="ar-SA"/>
        </w:rPr>
        <w:t>53514815</w:t>
      </w:r>
      <w:r>
        <w:rPr>
          <w:rFonts w:cs="Times New Roman"/>
          <w:iCs/>
          <w:color w:val="00000A"/>
          <w:sz w:val="24"/>
          <w:szCs w:val="24"/>
          <w:lang w:val="uk-UA"/>
        </w:rPr>
        <w:t xml:space="preserve"> від </w:t>
      </w:r>
      <w:r>
        <w:rPr>
          <w:rFonts w:eastAsia="Andale Sans UI;Arial Unicode MS" w:cs="Times New Roman"/>
          <w:iCs/>
          <w:color w:val="00000A"/>
          <w:sz w:val="24"/>
          <w:szCs w:val="24"/>
          <w:lang w:val="uk-UA" w:eastAsia="ru-RU" w:bidi="ar-SA"/>
        </w:rPr>
        <w:t>26.01.2024</w:t>
      </w:r>
      <w:r>
        <w:rPr>
          <w:rFonts w:cs="Times New Roman"/>
          <w:iCs/>
          <w:color w:val="00000A"/>
          <w:sz w:val="24"/>
          <w:szCs w:val="24"/>
          <w:lang w:val="uk-UA"/>
        </w:rPr>
        <w:t xml:space="preserve"> року) 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ru-RU" w:eastAsia="ru-RU" w:bidi="ar-SA"/>
        </w:rPr>
        <w:t xml:space="preserve">для будівництва та обслуговування              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будівель закладів освіти</w:t>
      </w:r>
      <w:r>
        <w:rPr>
          <w:rFonts w:cs="Times New Roman"/>
          <w:iCs/>
          <w:color w:val="00000A"/>
          <w:sz w:val="24"/>
          <w:szCs w:val="24"/>
        </w:rPr>
        <w:t xml:space="preserve"> </w:t>
      </w:r>
      <w:r>
        <w:rPr>
          <w:rFonts w:cs="Times New Roman"/>
          <w:iCs/>
          <w:color w:val="00000A"/>
          <w:sz w:val="24"/>
          <w:szCs w:val="24"/>
          <w:lang w:val="uk-UA"/>
        </w:rPr>
        <w:t>(код КВЦПЗ - 03.0</w:t>
      </w:r>
      <w:r>
        <w:rPr>
          <w:rFonts w:eastAsia="Andale Sans UI;Arial Unicode MS" w:cs="Times New Roman"/>
          <w:iCs/>
          <w:color w:val="00000A"/>
          <w:sz w:val="24"/>
          <w:szCs w:val="24"/>
          <w:lang w:val="uk-UA" w:eastAsia="ru-RU" w:bidi="ar-SA"/>
        </w:rPr>
        <w:t>2</w:t>
      </w:r>
      <w:r>
        <w:rPr>
          <w:rFonts w:cs="Times New Roman"/>
          <w:iCs/>
          <w:color w:val="00000A"/>
          <w:sz w:val="24"/>
          <w:szCs w:val="24"/>
          <w:lang w:val="uk-UA"/>
        </w:rPr>
        <w:t>)</w:t>
      </w:r>
      <w:r>
        <w:rPr>
          <w:rFonts w:cs="Times New Roman"/>
          <w:iCs/>
          <w:color w:val="00000A"/>
          <w:sz w:val="24"/>
          <w:szCs w:val="24"/>
        </w:rPr>
        <w:t>, площею 0,</w:t>
      </w:r>
      <w:r>
        <w:rPr>
          <w:rFonts w:eastAsia="Andale Sans UI;Arial Unicode MS" w:cs="Times New Roman"/>
          <w:iCs/>
          <w:color w:val="00000A"/>
          <w:sz w:val="24"/>
          <w:szCs w:val="24"/>
          <w:lang w:val="uk-UA" w:eastAsia="ru-RU" w:bidi="ar-SA"/>
        </w:rPr>
        <w:t>3186</w:t>
      </w:r>
      <w:r>
        <w:rPr>
          <w:rFonts w:cs="Times New Roman"/>
          <w:iCs/>
          <w:color w:val="00000A"/>
          <w:sz w:val="24"/>
          <w:szCs w:val="24"/>
        </w:rPr>
        <w:t xml:space="preserve"> га, що 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розташована: майдан Соборний, 6/ пров. Сизранцева, 2, м. Зміїв.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</w:rPr>
        <w:t xml:space="preserve">2. Вилучити з постійного користування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>Відділу освіти Зміївської міської ради (код ЄДРПОУ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: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>43946762)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, </w:t>
      </w:r>
      <w:r>
        <w:rPr>
          <w:rFonts w:cs="Times New Roman"/>
          <w:iCs/>
          <w:sz w:val="24"/>
          <w:szCs w:val="24"/>
        </w:rPr>
        <w:t xml:space="preserve">земельну ділянку, </w:t>
      </w:r>
      <w:r>
        <w:rPr>
          <w:rFonts w:eastAsia="Andale Sans UI;Arial Unicode MS" w:cs="Times New Roman"/>
          <w:iCs/>
          <w:color w:val="00000A"/>
          <w:sz w:val="24"/>
          <w:szCs w:val="24"/>
          <w:lang w:val="uk-UA" w:eastAsia="ru-RU" w:bidi="ar-SA"/>
        </w:rPr>
        <w:t xml:space="preserve">площею 0,3186 га, 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ru-RU" w:eastAsia="ru-RU" w:bidi="ar-SA"/>
        </w:rPr>
        <w:t xml:space="preserve">для будівництва та обслуговування 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будівель закладів освіти</w:t>
      </w:r>
      <w:r>
        <w:rPr>
          <w:rFonts w:eastAsia="Andale Sans UI;Arial Unicode MS" w:cs="Times New Roman"/>
          <w:iCs/>
          <w:color w:val="00000A"/>
          <w:sz w:val="24"/>
          <w:szCs w:val="24"/>
          <w:lang w:val="uk-UA" w:eastAsia="ru-RU" w:bidi="ar-SA"/>
        </w:rPr>
        <w:t xml:space="preserve"> (код КВЦПЗ - 03.02), кадастровий номер 6321710100:01:008:0321, що 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розташована</w:t>
      </w:r>
      <w:r>
        <w:rPr>
          <w:rStyle w:val="Style12"/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: майдан Соборний, 6/ пров. Сизранцева, 2, м. Зміїв.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3.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ru-RU" w:bidi="ar-SA"/>
        </w:rPr>
        <w:t>Н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 xml:space="preserve">ачальнику Відділу освіти Зміївської міської ради 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>забезпечити проведення державної реєстрації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 </w:t>
      </w:r>
      <w:r>
        <w:rPr>
          <w:rStyle w:val="Style12"/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 припинення права </w:t>
      </w:r>
      <w:r>
        <w:rPr>
          <w:rStyle w:val="Style12"/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постійного користування</w:t>
      </w:r>
      <w:r>
        <w:rPr>
          <w:rStyle w:val="Style12"/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 земельною ділянкою, кадастровий номер 63217</w:t>
      </w:r>
      <w:r>
        <w:rPr>
          <w:rStyle w:val="Style12"/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10100</w:t>
      </w:r>
      <w:r>
        <w:rPr>
          <w:rStyle w:val="Style12"/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:0</w:t>
      </w:r>
      <w:r>
        <w:rPr>
          <w:rStyle w:val="Style12"/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1:</w:t>
      </w:r>
      <w:r>
        <w:rPr>
          <w:rStyle w:val="Style12"/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0</w:t>
      </w:r>
      <w:r>
        <w:rPr>
          <w:rStyle w:val="Style12"/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08</w:t>
      </w:r>
      <w:r>
        <w:rPr>
          <w:rStyle w:val="Style12"/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:0</w:t>
      </w:r>
      <w:r>
        <w:rPr>
          <w:rStyle w:val="Style12"/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321</w:t>
      </w:r>
      <w:r>
        <w:rPr>
          <w:rStyle w:val="Style12"/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, в Державному реєстрі речових прав, у встановленому законом порядку.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4.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spacing w:lineRule="auto" w:line="240" w:before="0" w:after="1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160"/>
        <w:ind w:left="0" w:right="0" w:firstLine="567"/>
        <w:jc w:val="both"/>
        <w:rPr>
          <w:rStyle w:val="Style13"/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val="uk-UA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lang w:val="uk-UA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3383</TotalTime>
  <Application>LibreOffice/5.1.6.2$Linux_X86_64 LibreOffice_project/10m0$Build-2</Application>
  <Pages>2</Pages>
  <Words>426</Words>
  <Characters>3091</Characters>
  <CharactersWithSpaces>3820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2024-11-08T13:23:00Z</cp:lastPrinted>
  <dcterms:modified xsi:type="dcterms:W3CDTF">2024-11-08T13:23:57Z</dcterms:modified>
  <cp:revision>340</cp:revision>
  <dc:subject/>
  <dc:title/>
</cp:coreProperties>
</file>