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№4049-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Баженову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 будинку, господарських будівель і споруд                      (присадибна ділянка), що розташована: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Баженова Володимира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ТОВ Консультаційний сервісний центр «Гудвіл», витяг з Державного реєстру речових прав, індексний номер витягу: 349737994 від 10.10.2023 року (реєстраційний номер                     об`єкта нерухомого майна: 2810193763140), зареєстроване державним реєстратором                    Відділу реєстраційних послуг Зміївської міської ради, витяг з Державного земельного кадастру про земельну ділянку № НВ-3201259702024 від 29.10.2024 року, що                              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 Зміївської міської ради (витяг з протоколу № 62 засідання постійної комісії від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 xml:space="preserve">гр. </w:t>
      </w:r>
      <w:r>
        <w:rPr>
          <w:rStyle w:val="Style12"/>
          <w:sz w:val="24"/>
          <w:szCs w:val="24"/>
          <w:lang w:val="uk-UA"/>
        </w:rPr>
        <w:t>Баженова Володимира Вікторовича</w:t>
      </w:r>
      <w:r>
        <w:rPr>
          <w:rStyle w:val="Style12"/>
          <w:sz w:val="24"/>
          <w:szCs w:val="24"/>
        </w:rPr>
        <w:t xml:space="preserve">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 xml:space="preserve">Передати гр. </w:t>
      </w:r>
      <w:r>
        <w:rPr>
          <w:rStyle w:val="Style12"/>
          <w:sz w:val="24"/>
          <w:szCs w:val="24"/>
          <w:lang w:val="uk-UA"/>
        </w:rPr>
        <w:t xml:space="preserve">Баженову Володимиру Вікторовичу,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6321710100:01:012:0450,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sz w:val="24"/>
          <w:szCs w:val="24"/>
        </w:rPr>
        <w:t>0,</w:t>
      </w:r>
      <w:r>
        <w:rPr>
          <w:rStyle w:val="Style12"/>
          <w:sz w:val="24"/>
          <w:szCs w:val="24"/>
          <w:lang w:val="uk-UA"/>
        </w:rPr>
        <w:t>0666</w:t>
      </w:r>
      <w:r>
        <w:rPr>
          <w:rStyle w:val="Style12"/>
          <w:sz w:val="24"/>
          <w:szCs w:val="24"/>
        </w:rPr>
        <w:t xml:space="preserve"> га  (забудовані землі - 0,</w:t>
      </w:r>
      <w:r>
        <w:rPr>
          <w:rStyle w:val="Style12"/>
          <w:sz w:val="24"/>
          <w:szCs w:val="24"/>
          <w:lang w:val="uk-UA"/>
        </w:rPr>
        <w:t>0666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0666</w:t>
      </w:r>
      <w:r>
        <w:rPr>
          <w:rStyle w:val="Style12"/>
          <w:sz w:val="24"/>
          <w:szCs w:val="24"/>
        </w:rPr>
        <w:t xml:space="preserve"> га), що розташована: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10100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1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12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450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>Рекомендувати гр</w:t>
      </w:r>
      <w:r>
        <w:rPr>
          <w:rStyle w:val="Style12"/>
          <w:color w:val="000000"/>
          <w:sz w:val="24"/>
          <w:szCs w:val="24"/>
          <w:lang w:val="uk-UA"/>
        </w:rPr>
        <w:t>. Баженову</w:t>
      </w:r>
      <w:r>
        <w:rPr>
          <w:rStyle w:val="Style12"/>
          <w:color w:val="000000"/>
          <w:sz w:val="24"/>
          <w:szCs w:val="24"/>
        </w:rPr>
        <w:t xml:space="preserve"> </w:t>
      </w:r>
      <w:r>
        <w:rPr>
          <w:rStyle w:val="Style12"/>
          <w:color w:val="000000"/>
          <w:sz w:val="24"/>
          <w:szCs w:val="24"/>
          <w:lang w:val="uk-UA"/>
        </w:rPr>
        <w:t>В</w:t>
      </w:r>
      <w:r>
        <w:rPr>
          <w:rStyle w:val="Style12"/>
          <w:color w:val="000000"/>
          <w:sz w:val="24"/>
          <w:szCs w:val="24"/>
        </w:rPr>
        <w:t xml:space="preserve">. </w:t>
      </w:r>
      <w:r>
        <w:rPr>
          <w:rStyle w:val="Style12"/>
          <w:color w:val="000000"/>
          <w:sz w:val="24"/>
          <w:szCs w:val="24"/>
          <w:lang w:val="uk-UA"/>
        </w:rPr>
        <w:t>В</w:t>
      </w:r>
      <w:r>
        <w:rPr>
          <w:rStyle w:val="Style12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Application>LibreOffice/5.1.6.2$Linux_X86_64 LibreOffice_project/10m0$Build-2</Application>
  <Pages>2</Pages>
  <Words>479</Words>
  <Characters>3342</Characters>
  <CharactersWithSpaces>4176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2024-11-08T10:11:50Z</cp:lastPrinted>
  <dcterms:modified xsi:type="dcterms:W3CDTF">2024-11-11T15:45:42Z</dcterms:modified>
  <cp:revision>329</cp:revision>
  <dc:subject/>
  <dc:title/>
</cp:coreProperties>
</file>