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№3841-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72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-17" w:right="481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Некрасову С. В.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проекту землеустрою щодо відведення земельної ділянки у разі зміни її цільового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призначення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на цільове призначення “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Д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ля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будівництва і обслуговування житлового будинку, господарських будівель і споруд (присадибна ділянка)”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, що розташована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 гр.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Некрасова Сергія Вікторовича,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(кол. Червоний Донець), Ізюмський р-н,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проекту землеустрою щодо відведення земельної ділянки у разі зміни її цільового призначення приватної власності з земель сільськогосподарського призначення до земель житлової та громадської забудови для будівництва і обслуговування житлового будинку, господарських будівель і споруд на території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заяву гр. Некрасова С. В. компетентним органам та всім, кого це стосується про виготовлення проекту землеустрою щодо відведення земельної ділянки у разі зміни її цільового призначення від 24.04.2024 року, засвідченої ПН Чугуївського районного нотаріального округу та зареєстрованої в реєстрі за №782, наданий проект землеустрою, виконаний   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Консультаційний сервісний центр “ГУДВІЛ”,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Державного реєстру речових прав на нерухоме май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но про реєстрацію права власності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індексний номер витягу: 186871740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30.10.2019 року (реєстраційний номер об`єкта нерухомого майна: 1939564463217), зареєстроване приватним нотаріусом Зміївського районного                              нотаріального округу, витяг з містобудівної документації - генерального плану села                  Водяхівка, Пролетарське Чугуївського (Зміївського) району Харківської області,                           розробленого інститутом “Укрміськбудпроект” у 1991 році, виданий відділом з питань містобудування та архітектури Зміївської міської ради 26.06.2024 року за №01-18/17,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 02 серпня 2024 року),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20, 122, 125, 126, 186, п. 23 Розділу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Затвердити проект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землеустрою щодо відведення земельної ділянки у разі зміни її                   цільового призначення приватної власності з земель сільськогосподарського призначення до земель житлової та громадської забудови гр. Некрасова Сергія Вікторовича для будівництва і обслуговування житлового будинку, господарських будівель і споруд на території Зміївської міської ради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Чугуївського району Харківської області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Змінити цільове призначення земельної ділянки кадастровий номер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6321786505:00:001:0121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, загальною площею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0,4820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га, що розташована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за адресою:                          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(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номер запису про право власності: 33920989 від 30.10.2019 року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1939564463217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іншого сільськогосподарського призначення”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01.13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(вид угідь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землі під будівлями та спорудами промислових підприємств)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на “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ділянка)”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02.01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(вид угідь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малоповерхова забудова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шляхом зміни категорії земель з “Землі сільськогосподарського призначення” на “Землі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житлової та громадської забудови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”.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 xml:space="preserve">Рекомендувати гр. </w:t>
      </w:r>
      <w:r>
        <w:rPr>
          <w:rFonts w:eastAsia="SimSu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 xml:space="preserve">Некрасову С. В.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>забезпечити внесення до Державного земельного кадастру відомостей про зміну цільового призначення земельної ділянки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iCs/>
          <w:color w:val="00000A"/>
          <w:spacing w:val="4"/>
          <w:sz w:val="24"/>
          <w:szCs w:val="24"/>
          <w:lang w:val="uk-UA" w:eastAsia="ru-RU"/>
        </w:rPr>
      </w:pPr>
      <w:r>
        <w:rPr>
          <w:rFonts w:eastAsia="Calibri" w:cs="Calibri" w:ascii="Calibri" w:hAnsi="Calibri"/>
          <w:b w:val="false"/>
          <w:iCs/>
          <w:color w:val="00000A"/>
          <w:spacing w:val="4"/>
          <w:sz w:val="24"/>
          <w:szCs w:val="24"/>
          <w:lang w:val="uk-UA" w:eastAsia="ru-RU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Application>LibreOffice/5.1.6.2$Linux_X86_64 LibreOffice_project/10m0$Build-2</Application>
  <Pages>2</Pages>
  <Words>493</Words>
  <Characters>3448</Characters>
  <CharactersWithSpaces>4249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2024-08-06T14:31:35Z</cp:lastPrinted>
  <dcterms:modified xsi:type="dcterms:W3CDTF">2024-08-07T09:20:27Z</dcterms:modified>
  <cp:revision>254</cp:revision>
  <dc:subject/>
  <dc:title/>
</cp:coreProperties>
</file>