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3494</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widowControl/>
        <w:numPr>
          <w:ilvl w:val="0"/>
          <w:numId w:val="0"/>
        </w:numPr>
        <w:tabs>
          <w:tab w:val="left" w:pos="6705" w:leader="none"/>
        </w:tabs>
        <w:suppressAutoHyphens w:val="true"/>
        <w:bidi w:val="0"/>
        <w:snapToGrid w:val="true"/>
        <w:spacing w:lineRule="auto" w:line="240" w:before="280" w:after="0"/>
        <w:ind w:left="0" w:right="4815" w:hanging="0"/>
        <w:jc w:val="both"/>
        <w:rPr>
          <w:b w:val="false"/>
          <w:b w:val="false"/>
          <w:bCs w:val="false"/>
        </w:rPr>
      </w:pPr>
      <w:r>
        <w:rPr>
          <w:rStyle w:val="Style12"/>
          <w:rFonts w:eastAsia="Times New Roman" w:cs="Times New Roman"/>
          <w:b/>
          <w:bCs/>
          <w:i w:val="false"/>
          <w:iCs/>
          <w:color w:val="000000"/>
          <w:sz w:val="24"/>
          <w:szCs w:val="24"/>
          <w:highlight w:val="white"/>
          <w:shd w:fill="FFFFFF" w:val="clear"/>
          <w:lang w:val="uk-UA" w:eastAsia="zh-CN" w:bidi="ar-SA"/>
        </w:rPr>
        <w:t>Про розроблення паспорта водного об</w:t>
      </w:r>
      <w:r>
        <w:rPr>
          <w:rStyle w:val="Style12"/>
          <w:rFonts w:eastAsia="Times New Roman" w:cs="Times New Roman"/>
          <w:b/>
          <w:bCs/>
          <w:i w:val="false"/>
          <w:iCs/>
          <w:color w:val="000000"/>
          <w:sz w:val="24"/>
          <w:szCs w:val="24"/>
          <w:highlight w:val="white"/>
          <w:shd w:fill="FFFFFF" w:val="clear"/>
          <w:lang w:val="en-US" w:eastAsia="zh-CN" w:bidi="ar-SA"/>
        </w:rPr>
        <w:t>'</w:t>
      </w:r>
      <w:r>
        <w:rPr>
          <w:rStyle w:val="Style12"/>
          <w:rFonts w:eastAsia="Times New Roman" w:cs="Times New Roman"/>
          <w:b/>
          <w:bCs/>
          <w:i w:val="false"/>
          <w:iCs/>
          <w:color w:val="000000"/>
          <w:sz w:val="24"/>
          <w:szCs w:val="24"/>
          <w:highlight w:val="white"/>
          <w:shd w:fill="FFFFFF" w:val="clear"/>
          <w:lang w:val="uk-UA" w:eastAsia="zh-CN" w:bidi="ar-SA"/>
        </w:rPr>
        <w:t>єкта, що розташований на земельній ділянці для рибогосподарських потреб, кадастровий номер 6321781000:01:000:0059, за межами населених пунктів на території Зміївської міської ради та перебуває в користуванні ТОВ “РЕМТОРГОБЛАДНАННЯ”</w:t>
      </w:r>
    </w:p>
    <w:p>
      <w:pPr>
        <w:pStyle w:val="Normal"/>
        <w:widowControl w:val="false"/>
        <w:tabs>
          <w:tab w:val="left" w:pos="682" w:leader="none"/>
        </w:tabs>
        <w:suppressAutoHyphens w:val="false"/>
        <w:bidi w:val="0"/>
        <w:spacing w:lineRule="auto" w:line="240"/>
        <w:ind w:left="0" w:right="0" w:hanging="0"/>
        <w:jc w:val="both"/>
        <w:rPr>
          <w:rStyle w:val="Style12"/>
          <w:rFonts w:ascii="Times New Roman" w:hAnsi="Times New Roman" w:eastAsia="Times New Roman" w:cs="Times New Roman"/>
          <w:b/>
          <w:b/>
          <w:bCs/>
          <w:i w:val="false"/>
          <w:i w:val="false"/>
          <w:iCs/>
          <w:caps w:val="false"/>
          <w:smallCaps w:val="false"/>
          <w:color w:val="000000"/>
          <w:spacing w:val="4"/>
          <w:sz w:val="24"/>
          <w:szCs w:val="24"/>
          <w:highlight w:val="white"/>
          <w:u w:val="none"/>
          <w:lang w:val="uk-UA" w:eastAsia="zh-CN" w:bidi="ar-SA"/>
        </w:rPr>
      </w:pPr>
      <w:r>
        <w:rPr>
          <w:rFonts w:eastAsia="Times New Roman" w:cs="Times New Roman"/>
          <w:b/>
          <w:bCs/>
          <w:i w:val="false"/>
          <w:iCs/>
          <w:caps w:val="false"/>
          <w:smallCaps w:val="false"/>
          <w:color w:val="000000"/>
          <w:spacing w:val="4"/>
          <w:sz w:val="24"/>
          <w:szCs w:val="24"/>
          <w:highlight w:val="white"/>
          <w:u w:val="none"/>
          <w:lang w:val="uk-UA" w:eastAsia="zh-CN" w:bidi="ar-SA"/>
        </w:rPr>
      </w:r>
    </w:p>
    <w:p>
      <w:pPr>
        <w:pStyle w:val="Normal"/>
        <w:widowControl w:val="false"/>
        <w:tabs>
          <w:tab w:val="left" w:pos="682" w:leader="none"/>
        </w:tabs>
        <w:suppressAutoHyphens w:val="false"/>
        <w:bidi w:val="0"/>
        <w:spacing w:lineRule="auto" w:line="240"/>
        <w:ind w:left="0" w:right="0" w:firstLine="567"/>
        <w:jc w:val="both"/>
        <w:rPr/>
      </w:pP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директора ТОВ “РЕМТОРГОБЛАДНАННЯ” Віктора                  ТИХОНЕНКА, </w:t>
      </w:r>
      <w:r>
        <w:rPr>
          <w:rStyle w:val="Style12"/>
          <w:rFonts w:eastAsia="Times New Roman" w:cs="Times New Roman"/>
          <w:b w:val="false"/>
          <w:bCs/>
          <w:i w:val="false"/>
          <w:iCs/>
          <w:caps w:val="false"/>
          <w:smallCaps w:val="false"/>
          <w:color w:val="000000"/>
          <w:spacing w:val="4"/>
          <w:sz w:val="24"/>
          <w:szCs w:val="24"/>
          <w:highlight w:val="white"/>
          <w:u w:val="none"/>
          <w:shd w:fill="FFFFFF" w:val="clear"/>
          <w:lang w:val="uk-UA" w:eastAsia="en-US" w:bidi="ar-SA"/>
        </w:rPr>
        <w:t xml:space="preserve">ідентифікаційний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код юридичної особи: </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22715805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м</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ісцезнаходження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юридичної особи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610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52</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Харківська обл., м. Харків, </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вул. Дмитрівська, буд. 20,</w:t>
      </w:r>
      <w:r>
        <w:rPr>
          <w:rStyle w:val="11"/>
          <w:rFonts w:eastAsia="Times New Roman" w:cs="Times New Roman"/>
          <w:b w:val="false"/>
          <w:bCs/>
          <w:i w:val="false"/>
          <w:iCs/>
          <w:caps w:val="false"/>
          <w:smallCaps w:val="false"/>
          <w:color w:val="000000"/>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про                  розробку Зміївською міською радою паспорта водного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об'єкта, що розташований за             межами населених пунктів </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на території Зміївської міської ради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та перебуває в                      користуванні на підставі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договору оренди земельної ділянки, укладеного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22 липня                 2005</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враховуючи</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готовність </w:t>
      </w:r>
      <w:r>
        <w:rPr>
          <w:rStyle w:val="11"/>
          <w:rFonts w:eastAsia="Times New Roman" w:cs="Times New Roman"/>
          <w:b w:val="false"/>
          <w:bCs/>
          <w:i w:val="false"/>
          <w:iCs/>
          <w:caps w:val="false"/>
          <w:smallCaps w:val="false"/>
          <w:color w:val="00000A"/>
          <w:spacing w:val="4"/>
          <w:sz w:val="24"/>
          <w:szCs w:val="24"/>
          <w:highlight w:val="white"/>
          <w:u w:val="none"/>
          <w:lang w:val="uk-UA" w:eastAsia="en-US" w:bidi="ar-SA"/>
        </w:rPr>
        <w:t>ТОВ “РЕМТОРГОБЛАДНАННЯ”</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здійснити                      фінансування з даного виду робіт</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інформацію з Державного реєстру речових прав на               нерухоме майно та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еєстру прав власності на нерухоме майно, Державного реєстру                 Іпотек, Єдиного реєстру заборон відчуження об'єктів нерухомого майна щодо об'</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єкта                   нерухомого майна, номер інформаційної довідки</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365239882</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від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09.02.2024 року</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в</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ідповідно до ст. 12, 122 Земельного кодексу України, п. 34 ч.1 ст. 26, ст. 59 Закону                   України “Про місцеве самоврядування”, ст. 51 Водного кодексу України, наказу Міністерства екології та природних ресурсів України від 18.03.2013 року №99 “Про затвердження Порядку розроблення паспорта водного об'</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єкта</w:t>
      </w:r>
      <w:r>
        <w:rPr>
          <w:rStyle w:val="11"/>
          <w:rFonts w:eastAsia="Times New Roman" w:cs="Times New Roman"/>
          <w:b w:val="false"/>
          <w:bCs w:val="false"/>
          <w:i w:val="false"/>
          <w:iCs/>
          <w:caps w:val="false"/>
          <w:smallCaps w:val="false"/>
          <w:color w:val="000000"/>
          <w:spacing w:val="4"/>
          <w:sz w:val="24"/>
          <w:szCs w:val="24"/>
          <w:highlight w:val="white"/>
          <w:u w:val="none"/>
          <w:lang w:val="en-US" w:eastAsia="en-US" w:bidi="ar-SA"/>
        </w:rPr>
        <w:t>”</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b w:val="false"/>
          <w:bCs w:val="false"/>
          <w:iCs/>
          <w:color w:val="000000"/>
          <w:sz w:val="24"/>
          <w:szCs w:val="24"/>
          <w:u w:val="none"/>
          <w:shd w:fill="FFFFFF" w:val="clear"/>
          <w:lang w:val="uk-UA" w:eastAsia="en-US" w:bidi="ar-SA"/>
        </w:rPr>
        <w:t xml:space="preserve"> Зміївська міська рада</w:t>
      </w:r>
    </w:p>
    <w:p>
      <w:pPr>
        <w:pStyle w:val="Normal"/>
        <w:widowControl w:val="false"/>
        <w:tabs>
          <w:tab w:val="left" w:pos="682" w:leader="none"/>
        </w:tabs>
        <w:suppressAutoHyphens w:val="false"/>
        <w:bidi w:val="0"/>
        <w:spacing w:lineRule="auto" w:line="240"/>
        <w:ind w:left="0" w:right="0" w:firstLine="567"/>
        <w:jc w:val="both"/>
        <w:rPr>
          <w:rStyle w:val="Style12"/>
          <w:sz w:val="24"/>
          <w:szCs w:val="24"/>
        </w:rPr>
      </w:pPr>
      <w:r>
        <w:rPr>
          <w:sz w:val="24"/>
          <w:szCs w:val="24"/>
        </w:rPr>
      </w:r>
    </w:p>
    <w:p>
      <w:pPr>
        <w:pStyle w:val="Normal"/>
        <w:spacing w:lineRule="atLeast" w:line="200"/>
        <w:rPr>
          <w:sz w:val="24"/>
          <w:szCs w:val="24"/>
        </w:rPr>
      </w:pPr>
      <w:r>
        <w:rPr>
          <w:rFonts w:cs="Times New Roman"/>
          <w:b/>
          <w:sz w:val="24"/>
          <w:szCs w:val="24"/>
          <w:lang w:val="uk-UA"/>
        </w:rPr>
        <w:t>ВИРІШИЛА:</w:t>
      </w:r>
    </w:p>
    <w:p>
      <w:pPr>
        <w:pStyle w:val="Normal"/>
        <w:spacing w:lineRule="atLeast" w:line="200"/>
        <w:rPr>
          <w:rFonts w:cs="Times New Roman"/>
          <w:b/>
          <w:b/>
          <w:lang w:val="uk-UA"/>
        </w:rPr>
      </w:pPr>
      <w:r>
        <w:rPr>
          <w:rFonts w:cs="Times New Roman"/>
          <w:b/>
          <w:lang w:val="uk-UA"/>
        </w:rPr>
      </w:r>
    </w:p>
    <w:p>
      <w:pPr>
        <w:pStyle w:val="Normal"/>
        <w:widowControl w:val="false"/>
        <w:suppressAutoHyphens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1. Розробити паспорт</w:t>
      </w:r>
      <w:r>
        <w:rPr>
          <w:rFonts w:eastAsia="Times New Roman" w:cs="Times New Roman"/>
          <w:b/>
          <w:bCs/>
          <w:iCs/>
          <w:color w:val="000000"/>
          <w:sz w:val="24"/>
          <w:szCs w:val="24"/>
          <w:lang w:val="uk-UA" w:bidi="ar-SA"/>
        </w:rPr>
        <w:t xml:space="preserve"> </w:t>
      </w:r>
      <w:r>
        <w:rPr>
          <w:rFonts w:eastAsia="Times New Roman" w:cs="Times New Roman"/>
          <w:b w:val="false"/>
          <w:bCs w:val="false"/>
          <w:iCs/>
          <w:color w:val="000000"/>
          <w:sz w:val="24"/>
          <w:szCs w:val="24"/>
          <w:lang w:val="uk-UA" w:bidi="ar-SA"/>
        </w:rPr>
        <w:t>водного об</w:t>
      </w:r>
      <w:r>
        <w:rPr>
          <w:rFonts w:eastAsia="Times New Roman" w:cs="Times New Roman"/>
          <w:b w:val="false"/>
          <w:bCs w:val="false"/>
          <w:iCs/>
          <w:color w:val="000000"/>
          <w:sz w:val="24"/>
          <w:szCs w:val="24"/>
          <w:lang w:val="en-US" w:bidi="ar-SA"/>
        </w:rPr>
        <w:t>'</w:t>
      </w:r>
      <w:r>
        <w:rPr>
          <w:rFonts w:eastAsia="Times New Roman" w:cs="Times New Roman"/>
          <w:b w:val="false"/>
          <w:bCs w:val="false"/>
          <w:iCs/>
          <w:color w:val="000000"/>
          <w:sz w:val="24"/>
          <w:szCs w:val="24"/>
          <w:lang w:val="uk-UA" w:bidi="ar-SA"/>
        </w:rPr>
        <w:t>єкта, що розташований на земельній ділянці загальною площею 12,4027 га для рибогосподарських потреб, кадастровий номер 6321781000:01:000:0059, за межами населених пунктів на території Зміївської міської ради  та перебуває в користуванні ТОВ “РЕМТОРГОБЛАДНАННЯ” з метою внесення змін до договору оренди земельної ділянки, укладеного 22 липня 2005 року, згідно чинного законодавства.</w:t>
      </w:r>
    </w:p>
    <w:p>
      <w:pPr>
        <w:pStyle w:val="Normal"/>
        <w:widowControl w:val="false"/>
        <w:suppressAutoHyphens w:val="true"/>
        <w:bidi w:val="0"/>
        <w:ind w:left="0" w:right="0" w:firstLine="567"/>
        <w:jc w:val="both"/>
        <w:rPr>
          <w:sz w:val="24"/>
          <w:szCs w:val="24"/>
          <w:lang w:val="uk-UA"/>
        </w:rPr>
      </w:pPr>
      <w:r>
        <w:rPr>
          <w:rFonts w:eastAsia="Times New Roman" w:cs="Times New Roman"/>
          <w:b w:val="false"/>
          <w:bCs w:val="false"/>
          <w:iCs/>
          <w:color w:val="000000"/>
          <w:sz w:val="24"/>
          <w:szCs w:val="24"/>
          <w:lang w:val="uk-UA" w:bidi="ar-SA"/>
        </w:rPr>
        <w:t>2. Замовником паспорта водного об</w:t>
      </w:r>
      <w:r>
        <w:rPr>
          <w:rFonts w:eastAsia="Times New Roman" w:cs="Times New Roman"/>
          <w:b w:val="false"/>
          <w:bCs w:val="false"/>
          <w:iCs/>
          <w:color w:val="000000"/>
          <w:sz w:val="24"/>
          <w:szCs w:val="24"/>
          <w:lang w:val="en-US" w:bidi="ar-SA"/>
        </w:rPr>
        <w:t>'</w:t>
      </w:r>
      <w:r>
        <w:rPr>
          <w:rFonts w:eastAsia="Times New Roman" w:cs="Times New Roman"/>
          <w:b w:val="false"/>
          <w:bCs w:val="false"/>
          <w:iCs/>
          <w:color w:val="000000"/>
          <w:sz w:val="24"/>
          <w:szCs w:val="24"/>
          <w:lang w:val="uk-UA" w:bidi="ar-SA"/>
        </w:rPr>
        <w:t>єкта визначити Зміївську міську раду.</w:t>
      </w:r>
    </w:p>
    <w:p>
      <w:pPr>
        <w:pStyle w:val="Normal"/>
        <w:widowControl w:val="false"/>
        <w:suppressAutoHyphens w:val="true"/>
        <w:bidi w:val="0"/>
        <w:ind w:left="0" w:right="0" w:firstLine="567"/>
        <w:jc w:val="both"/>
        <w:rPr>
          <w:sz w:val="24"/>
          <w:szCs w:val="24"/>
          <w:lang w:val="uk-UA"/>
        </w:rPr>
      </w:pPr>
      <w:r>
        <w:rPr>
          <w:rFonts w:eastAsia="Times New Roman" w:cs="Times New Roman"/>
          <w:b w:val="false"/>
          <w:bCs w:val="false"/>
          <w:iCs/>
          <w:color w:val="000000"/>
          <w:sz w:val="24"/>
          <w:szCs w:val="24"/>
          <w:lang w:val="uk-UA" w:bidi="ar-SA"/>
        </w:rPr>
        <w:t>3. Організацію з розроблення паспорта водного об</w:t>
      </w:r>
      <w:r>
        <w:rPr>
          <w:rFonts w:eastAsia="Times New Roman" w:cs="Times New Roman"/>
          <w:b w:val="false"/>
          <w:bCs w:val="false"/>
          <w:iCs/>
          <w:color w:val="000000"/>
          <w:sz w:val="24"/>
          <w:szCs w:val="24"/>
          <w:lang w:val="en-US" w:bidi="ar-SA"/>
        </w:rPr>
        <w:t>'</w:t>
      </w:r>
      <w:r>
        <w:rPr>
          <w:rFonts w:eastAsia="Times New Roman" w:cs="Times New Roman"/>
          <w:b w:val="false"/>
          <w:bCs w:val="false"/>
          <w:iCs/>
          <w:color w:val="000000"/>
          <w:sz w:val="24"/>
          <w:szCs w:val="24"/>
          <w:lang w:val="uk-UA" w:bidi="ar-SA"/>
        </w:rPr>
        <w:t>єкта та фінансування даного виду робіт покласти на ТОВ “РЕМТОРГОБЛАДНАННЯ”, як користувача водного об</w:t>
      </w:r>
      <w:r>
        <w:rPr>
          <w:rFonts w:eastAsia="Times New Roman" w:cs="Times New Roman"/>
          <w:b w:val="false"/>
          <w:bCs w:val="false"/>
          <w:iCs/>
          <w:color w:val="000000"/>
          <w:sz w:val="24"/>
          <w:szCs w:val="24"/>
          <w:lang w:val="en-US" w:bidi="ar-SA"/>
        </w:rPr>
        <w:t>'</w:t>
      </w:r>
      <w:r>
        <w:rPr>
          <w:rFonts w:eastAsia="Times New Roman" w:cs="Times New Roman"/>
          <w:b w:val="false"/>
          <w:bCs w:val="false"/>
          <w:iCs/>
          <w:color w:val="000000"/>
          <w:sz w:val="24"/>
          <w:szCs w:val="24"/>
          <w:lang w:val="uk-UA" w:bidi="ar-SA"/>
        </w:rPr>
        <w:t>єкта.</w:t>
      </w:r>
    </w:p>
    <w:p>
      <w:pPr>
        <w:pStyle w:val="Normal"/>
        <w:widowControl w:val="false"/>
        <w:suppressAutoHyphens w:val="true"/>
        <w:bidi w:val="0"/>
        <w:ind w:left="0" w:right="0" w:firstLine="567"/>
        <w:jc w:val="both"/>
        <w:rPr>
          <w:sz w:val="24"/>
          <w:szCs w:val="24"/>
          <w:lang w:val="uk-UA"/>
        </w:rPr>
      </w:pPr>
      <w:r>
        <w:rPr>
          <w:rFonts w:eastAsia="Times New Roman" w:cs="Times New Roman"/>
          <w:b w:val="false"/>
          <w:bCs w:val="false"/>
          <w:iCs/>
          <w:color w:val="000000"/>
          <w:sz w:val="24"/>
          <w:szCs w:val="24"/>
          <w:shd w:fill="FFFFFF" w:val="clear"/>
          <w:lang w:val="uk-UA" w:bidi="ar-SA"/>
        </w:rPr>
        <w:t>4. Доручити Зміївському міському голові Павлу ГОЛОДНІКОВУ та                                       ТОВ “РЕМТОРГОБЛАДНАННЯ” підписати тристоронній договір з ліцензованою проектною організацією на розроблення паспорта водного об</w:t>
      </w:r>
      <w:r>
        <w:rPr>
          <w:rFonts w:eastAsia="Times New Roman" w:cs="Times New Roman"/>
          <w:b w:val="false"/>
          <w:bCs w:val="false"/>
          <w:iCs/>
          <w:color w:val="000000"/>
          <w:sz w:val="24"/>
          <w:szCs w:val="24"/>
          <w:shd w:fill="FFFFFF" w:val="clear"/>
          <w:lang w:val="en-US" w:bidi="ar-SA"/>
        </w:rPr>
        <w:t>'</w:t>
      </w:r>
      <w:r>
        <w:rPr>
          <w:rFonts w:eastAsia="Times New Roman" w:cs="Times New Roman"/>
          <w:b w:val="false"/>
          <w:bCs w:val="false"/>
          <w:iCs/>
          <w:color w:val="000000"/>
          <w:sz w:val="24"/>
          <w:szCs w:val="24"/>
          <w:shd w:fill="FFFFFF" w:val="clear"/>
          <w:lang w:val="uk-UA" w:bidi="ar-SA"/>
        </w:rPr>
        <w:t>єкта.</w:t>
      </w:r>
    </w:p>
    <w:p>
      <w:pPr>
        <w:pStyle w:val="Normal"/>
        <w:widowControl w:val="false"/>
        <w:suppressAutoHyphens w:val="true"/>
        <w:bidi w:val="0"/>
        <w:ind w:left="0" w:right="0" w:firstLine="567"/>
        <w:jc w:val="both"/>
        <w:rPr>
          <w:sz w:val="24"/>
          <w:szCs w:val="24"/>
        </w:rPr>
      </w:pPr>
      <w:r>
        <w:rPr>
          <w:rFonts w:cs="Times New Roman"/>
          <w:b w:val="false"/>
          <w:bCs w:val="false"/>
          <w:iCs/>
          <w:sz w:val="24"/>
          <w:szCs w:val="24"/>
          <w:lang w:val="uk-UA"/>
        </w:rPr>
        <w:t>5</w:t>
      </w:r>
      <w:r>
        <w:rPr>
          <w:rFonts w:cs="Times New Roman"/>
          <w:b w:val="false"/>
          <w:bCs w:val="false"/>
          <w:iCs/>
          <w:sz w:val="24"/>
          <w:szCs w:val="24"/>
        </w:rPr>
        <w:t>. Контроль за виконанн</w:t>
      </w:r>
      <w:r>
        <w:rPr>
          <w:rFonts w:cs="Times New Roman"/>
          <w:iCs/>
          <w:sz w:val="24"/>
          <w:szCs w:val="24"/>
        </w:rPr>
        <w:t xml:space="preserve">ям рішення покласти на постійну комісію </w:t>
      </w:r>
      <w:r>
        <w:rPr>
          <w:rFonts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iCs/>
          <w:sz w:val="24"/>
          <w:szCs w:val="24"/>
        </w:rPr>
        <w:t xml:space="preserve"> Зміївської міської ради (Андрій РЕВЕНКО).</w:t>
      </w:r>
    </w:p>
    <w:p>
      <w:pPr>
        <w:pStyle w:val="Normal"/>
        <w:widowControl w:val="false"/>
        <w:suppressAutoHyphens w:val="true"/>
        <w:bidi w:val="0"/>
        <w:ind w:left="0" w:right="0" w:firstLine="567"/>
        <w:jc w:val="left"/>
        <w:rPr>
          <w:rFonts w:eastAsia="Times New Roman" w:cs="Times New Roman"/>
          <w:b/>
          <w:b/>
          <w:bCs/>
          <w:iCs/>
          <w:color w:val="000000"/>
          <w:spacing w:val="4"/>
          <w:sz w:val="24"/>
          <w:szCs w:val="24"/>
          <w:shd w:fill="FFFFFF" w:val="clear"/>
          <w:lang w:val="uk-UA"/>
        </w:rPr>
      </w:pPr>
      <w:r>
        <w:rPr>
          <w:rFonts w:eastAsia="Times New Roman" w:cs="Times New Roman"/>
          <w:b/>
          <w:bCs/>
          <w:iCs/>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2113</TotalTime>
  <Application>LibreOffice/5.1.6.2$Linux_X86_64 LibreOffice_project/10m0$Build-2</Application>
  <Pages>2</Pages>
  <Words>369</Words>
  <Characters>2600</Characters>
  <CharactersWithSpaces>3395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2024-03-11T09:27:20Z</cp:lastPrinted>
  <dcterms:modified xsi:type="dcterms:W3CDTF">2024-03-11T09:27:37Z</dcterms:modified>
  <cp:revision>198</cp:revision>
  <dc:subject/>
  <dc:title/>
</cp:coreProperties>
</file>