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 </w:t>
      </w:r>
      <w:r>
        <w:rPr>
          <w:rFonts w:cs="Times New Roman"/>
          <w:b/>
          <w:bCs/>
          <w:lang w:val="uk-UA"/>
        </w:rPr>
        <w:t>№3318-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100" w:leader="none"/>
        </w:tabs>
        <w:suppressAutoHyphens w:val="false"/>
        <w:bidi w:val="0"/>
        <w:snapToGrid w:val="true"/>
        <w:spacing w:lineRule="auto" w:line="240" w:before="280" w:after="0"/>
        <w:ind w:left="0" w:right="453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2"/>
          <w:szCs w:val="22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продаж гр. Пальвалю С. Ю. земельної ділянки сільськогосподарського призначення, кадастровий номер 6321785000:02:000:0429, для ведення фермерського господарства, що розташована за межами населених пунктів на території Зміївської міської ради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Пальваля Сергія Юрійовича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ідентифікаційний номер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продаж земельної ділянки сільськогосподарського призначення, кадастровий номер 6321785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000:02:000: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0429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для ведення фермерського господарства, що розташована за межами населених пунктів на території Зміївської міської ради з розстрочкою платежу на 10 (десять) років за ціною, яка дорівнює нормативній грошовій оцінці земельної ділянки, без проведення земельних торгів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0500927612023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28.11.2023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у Зміївському районі Головного управління Держгеокадастру у Харківській області, Витяг №НВ-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9932302862023 із технічної документації з нормативної грошової оцінки земельних ділянок, Державний акт на право постійного користування землею, серія та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виданий Зміївською районною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державною адміністрацією Харківської області від 14.06.1999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зареєстрованого в Книзі записів державних актів на право постійного користування землею за № 68, свідоцтво про право на спадщину за законом від 13.11.2023 року, зареєстрованого в реєстрі за № 2246, посвідченого ПН Чугуївського районного нотаріального округу, Витяг з Державного реєстру речових прав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 об`єкта нерухомого майна: 2341517563217), індексний номер витягу: 354192109 від 13.11.2023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48 засідання постійної комісії від 19 грудня 2023 року),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12, 122, 127, 128, 132, 134, пункту 6-1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Затвердити вартість земельної ділянки загальною площею 31,0000 га для ведення фермерського господарства (кадастровий номер 6321785000:02:000:0429), що розташована за межами населених пунктів на території Зміївської міської ради в розмірі нормативної грошової оцінки земельної ділянки, а саме 802523 гривні 48 копійок (вісімсот дві тисячі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en-US" w:bidi="ar-SA"/>
        </w:rPr>
        <w:t>п`ятсот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двадцять три гривні сорок вісім  копійок) без врахування ПДВ.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iCs/>
          <w:color w:val="00000A"/>
          <w:sz w:val="24"/>
          <w:szCs w:val="24"/>
          <w:lang w:val="uk-UA" w:bidi="ar-SA"/>
        </w:rPr>
        <w:t xml:space="preserve">Передати гр.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Пальвалю Сергію Юрійовичу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en-US" w:bidi="ar-SA"/>
        </w:rPr>
        <w:t>,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ідентифікаційний номер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у власність земельну ділянку із земель сільськогосподарського призначення комунальної власності Зміївської міської ради для ведення фермерського господарства (код КВЦПЗ - 01.02), кадастровий номер  6321785000:02:000:0429, загальною площею 31,0000 га, що розташована за межами населених пунктів на території Зміївської міської ради шляхом продажу за ціною продажу 802523 гривні 48 копійок (вісімсот дві тисячі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en-US" w:bidi="ar-SA"/>
        </w:rPr>
        <w:t>п`ятсот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двадцять три гривні сорок вісім  копійок) без урахування ПДВ з розстроченням платежу зі сплати ціни земельної ділянки на 10 років з рівним річним платежем з урахуванням індексу інфляції.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  <w:lang w:val="uk-UA"/>
        </w:rPr>
        <w:t>Розрахунок за придбану земельну ділянку здійснюється щороку, рівними частинами, у місяць, що настає за звітним роком. Гр. Пальваль С. Ю. має право на дострокове погашення всієї або частини суми ціни продажу земельної ділянки з розстроченням платежу з урахуванням індексу інфляції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. 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4.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Встановити гр. Пальвалю С. Ю. заборону на продаж або інше відчуження та надання у користування земельної ділянки, вказаної в п. 2 даного рішення, до повного розрахунку покупця за договором купівлі-продажу.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Уповноважити Зміївського міського голову Павла ГОЛОДНІКОВА на підписання від імені Зміївської міської ради нотаріального договору купівлі-продажу земельної ділянка, вказаної в п. 2 даного рішення.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6.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Після реєстрації права власності на земельну ділянку, вказану в п.2 даного рішення, за гр. Пальвалем С. Ю., визнати таким, що втратив чинність, державний акт на право постійного користування землею серія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, виданий Зміївською районною державною адміністрацією Харківської області 14.06.1999 року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зареєстрованого в Кн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изі записів державних актів на право постійного користування землею за № 68.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7.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8.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4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8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9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Application>LibreOffice/5.1.6.2$Linux_X86_64 LibreOffice_project/10m0$Build-2</Application>
  <Pages>2</Pages>
  <Words>625</Words>
  <Characters>4181</Characters>
  <CharactersWithSpaces>5006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2023-12-21T13:27:51Z</cp:lastPrinted>
  <dcterms:modified xsi:type="dcterms:W3CDTF">2023-12-28T08:58:56Z</dcterms:modified>
  <cp:revision>167</cp:revision>
  <dc:subject/>
  <dc:title/>
</cp:coreProperties>
</file>